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第４３１号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2025001315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市道荒谷真山線舗装修繕工事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清滝地内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w:t>
      </w:r>
      <w:r>
        <w:rPr>
          <w:rFonts w:hint="eastAsia"/>
          <w:sz w:val="22"/>
        </w:rPr>
        <w:t>　</w:t>
      </w:r>
      <w:r>
        <w:rPr>
          <w:rFonts w:hint="eastAsia"/>
          <w:sz w:val="22"/>
        </w:rPr>
        <w:t>L=340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・路面切削（平均切削厚</w:t>
      </w:r>
      <w:r>
        <w:rPr>
          <w:rFonts w:hint="eastAsia"/>
          <w:sz w:val="22"/>
        </w:rPr>
        <w:t>t=5</w:t>
      </w:r>
      <w:r>
        <w:rPr>
          <w:rFonts w:hint="eastAsia"/>
          <w:sz w:val="22"/>
        </w:rPr>
        <w:t>㎝）　　</w:t>
      </w:r>
      <w:r>
        <w:rPr>
          <w:rFonts w:hint="eastAsia"/>
          <w:sz w:val="22"/>
        </w:rPr>
        <w:t>A=2,450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・路上路盤再生工（セメント・乳剤安定処理</w:t>
      </w:r>
      <w:r>
        <w:rPr>
          <w:rFonts w:hint="eastAsia"/>
          <w:sz w:val="22"/>
        </w:rPr>
        <w:t>t=20cm</w:t>
      </w:r>
      <w:r>
        <w:rPr>
          <w:rFonts w:hint="eastAsia"/>
          <w:sz w:val="22"/>
        </w:rPr>
        <w:t>）　</w:t>
      </w:r>
      <w:r>
        <w:rPr>
          <w:rFonts w:hint="eastAsia"/>
          <w:sz w:val="22"/>
        </w:rPr>
        <w:t>A=2,450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A=2,450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w:t>
            </w:r>
            <w:bookmarkStart w:id="0" w:name="_GoBack"/>
            <w:bookmarkEnd w:id="0"/>
            <w:r>
              <w:rPr>
                <w:rFonts w:hint="eastAsia"/>
                <w:sz w:val="22"/>
              </w:rPr>
              <w:t>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1520</TotalTime>
  <Pages>11</Pages>
  <Words>79</Words>
  <Characters>5875</Characters>
  <Application>JUST Note</Application>
  <Lines>7448</Lines>
  <Paragraphs>333</Paragraphs>
  <Company>古川市</Company>
  <CharactersWithSpaces>6237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2025-09-09T02:19:14Z</cp:lastPrinted>
  <dcterms:created xsi:type="dcterms:W3CDTF">2022-07-05T05:23:00Z</dcterms:created>
  <dcterms:modified xsi:type="dcterms:W3CDTF">2025-10-02T07:06:44Z</dcterms:modified>
  <cp:revision>64</cp:revision>
</cp:coreProperties>
</file>