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４５１</w:t>
      </w:r>
      <w:bookmarkStart w:id="0" w:name="_GoBack"/>
      <w:bookmarkEnd w:id="0"/>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30</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2025001394</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大崎市観光ガイドブック印刷業務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大崎市内外</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w:t>
      </w:r>
      <w:r>
        <w:rPr>
          <w:rFonts w:hint="eastAsia"/>
          <w:sz w:val="22"/>
        </w:rPr>
        <w:t>契約締結日の翌日</w:t>
      </w:r>
      <w:r>
        <w:rPr>
          <w:rFonts w:hint="eastAsia" w:ascii="ＭＳ 明朝" w:hAnsi="ＭＳ 明朝" w:eastAsia="ＭＳ 明朝"/>
          <w:sz w:val="21"/>
        </w:rPr>
        <w:t>から令和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2</w:t>
      </w:r>
      <w:r>
        <w:rPr>
          <w:rFonts w:hint="eastAsia" w:ascii="ＭＳ 明朝" w:hAnsi="ＭＳ 明朝" w:eastAsia="ＭＳ 明朝"/>
          <w:sz w:val="21"/>
        </w:rPr>
        <w:t>月</w:t>
      </w:r>
      <w:r>
        <w:rPr>
          <w:rFonts w:hint="eastAsia" w:ascii="ＭＳ 明朝" w:hAnsi="ＭＳ 明朝" w:eastAsia="ＭＳ 明朝"/>
          <w:sz w:val="21"/>
        </w:rPr>
        <w:t xml:space="preserve"> 4</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・数量：</w:t>
      </w:r>
      <w:r>
        <w:rPr>
          <w:rFonts w:hint="eastAsia" w:ascii="ＭＳ 明朝" w:hAnsi="ＭＳ 明朝" w:eastAsia="ＭＳ 明朝"/>
          <w:sz w:val="21"/>
        </w:rPr>
        <w:t>60,000</w:t>
      </w:r>
      <w:r>
        <w:rPr>
          <w:rFonts w:hint="eastAsia" w:ascii="ＭＳ 明朝" w:hAnsi="ＭＳ 明朝" w:eastAsia="ＭＳ 明朝"/>
          <w:sz w:val="21"/>
        </w:rPr>
        <w:t>部</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・印刷用紙：</w:t>
      </w:r>
      <w:r>
        <w:rPr>
          <w:rFonts w:hint="eastAsia" w:ascii="ＭＳ 明朝" w:hAnsi="ＭＳ 明朝" w:eastAsia="ＭＳ 明朝"/>
          <w:sz w:val="21"/>
        </w:rPr>
        <w:t>A5</w:t>
      </w:r>
      <w:r>
        <w:rPr>
          <w:rFonts w:hint="eastAsia" w:ascii="ＭＳ 明朝" w:hAnsi="ＭＳ 明朝" w:eastAsia="ＭＳ 明朝"/>
          <w:sz w:val="21"/>
        </w:rPr>
        <w:t>版</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・項数：</w:t>
      </w:r>
      <w:r>
        <w:rPr>
          <w:rFonts w:hint="eastAsia" w:ascii="ＭＳ 明朝" w:hAnsi="ＭＳ 明朝" w:eastAsia="ＭＳ 明朝"/>
          <w:sz w:val="21"/>
        </w:rPr>
        <w:t>52</w:t>
      </w:r>
      <w:r>
        <w:rPr>
          <w:rFonts w:hint="eastAsia" w:ascii="ＭＳ 明朝" w:hAnsi="ＭＳ 明朝" w:eastAsia="ＭＳ 明朝"/>
          <w:sz w:val="21"/>
        </w:rPr>
        <w:t>項</w:t>
      </w:r>
      <w:r>
        <w:rPr>
          <w:rFonts w:hint="eastAsia" w:ascii="ＭＳ 明朝" w:hAnsi="ＭＳ 明朝" w:eastAsia="ＭＳ 明朝"/>
          <w:sz w:val="21"/>
        </w:rPr>
        <w:t>(</w:t>
      </w:r>
      <w:r>
        <w:rPr>
          <w:rFonts w:hint="eastAsia" w:ascii="ＭＳ 明朝" w:hAnsi="ＭＳ 明朝" w:eastAsia="ＭＳ 明朝"/>
          <w:sz w:val="21"/>
        </w:rPr>
        <w:t>表紙・裏表紙含む</w:t>
      </w:r>
      <w:r>
        <w:rPr>
          <w:rFonts w:hint="eastAsia" w:ascii="ＭＳ 明朝" w:hAnsi="ＭＳ 明朝" w:eastAsia="ＭＳ 明朝"/>
          <w:sz w:val="21"/>
        </w:rPr>
        <w:t>)</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・紙質：上質紙</w:t>
      </w:r>
      <w:r>
        <w:rPr>
          <w:rFonts w:hint="eastAsia" w:ascii="ＭＳ 明朝" w:hAnsi="ＭＳ 明朝" w:eastAsia="ＭＳ 明朝"/>
          <w:sz w:val="21"/>
        </w:rPr>
        <w:t>55k</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・製本方法：中綴じ</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・色数：フルカラー印刷</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・その他：仕分け梱包，配送，納品</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業種：印刷，部門：印刷業務</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大崎市産業経済部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観光交流課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0229-23-7097</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31</w:t>
            </w:r>
            <w:r>
              <w:rPr>
                <w:rFonts w:hint="eastAsia"/>
                <w:sz w:val="22"/>
              </w:rPr>
              <w:t>日（金）から</w:t>
            </w:r>
          </w:p>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14</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7</w:t>
            </w:r>
            <w:r>
              <w:rPr>
                <w:rFonts w:hint="eastAsia"/>
                <w:sz w:val="22"/>
              </w:rPr>
              <w:t>年</w:t>
            </w:r>
            <w:r>
              <w:rPr>
                <w:rFonts w:hint="eastAsia"/>
                <w:sz w:val="22"/>
              </w:rPr>
              <w:t>10</w:t>
            </w:r>
            <w:r>
              <w:rPr>
                <w:rFonts w:hint="eastAsia"/>
                <w:sz w:val="22"/>
              </w:rPr>
              <w:t>月</w:t>
            </w:r>
            <w:r>
              <w:rPr>
                <w:rFonts w:hint="eastAsia"/>
                <w:sz w:val="22"/>
              </w:rPr>
              <w:t>31</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 xml:space="preserve"> 6</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10</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7</w:t>
            </w:r>
            <w:r>
              <w:rPr>
                <w:rFonts w:hint="eastAsia"/>
                <w:sz w:val="22"/>
              </w:rPr>
              <w:t>年</w:t>
            </w:r>
            <w:r>
              <w:rPr>
                <w:rFonts w:hint="eastAsia"/>
                <w:sz w:val="22"/>
              </w:rPr>
              <w:t>11</w:t>
            </w:r>
            <w:r>
              <w:rPr>
                <w:rFonts w:hint="eastAsia"/>
                <w:sz w:val="22"/>
              </w:rPr>
              <w:t>月</w:t>
            </w:r>
            <w:r>
              <w:rPr>
                <w:rFonts w:hint="eastAsia"/>
                <w:sz w:val="22"/>
              </w:rPr>
              <w:t>17</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7</w:t>
            </w:r>
            <w:r>
              <w:rPr>
                <w:rFonts w:hint="eastAsia"/>
                <w:color w:val="000000" w:themeColor="text1"/>
                <w:sz w:val="22"/>
              </w:rPr>
              <w:t>年</w:t>
            </w:r>
            <w:r>
              <w:rPr>
                <w:rFonts w:hint="eastAsia"/>
                <w:color w:val="000000" w:themeColor="text1"/>
                <w:sz w:val="22"/>
              </w:rPr>
              <w:t>11</w:t>
            </w:r>
            <w:r>
              <w:rPr>
                <w:rFonts w:hint="eastAsia"/>
                <w:color w:val="000000" w:themeColor="text1"/>
                <w:sz w:val="22"/>
              </w:rPr>
              <w:t>月</w:t>
            </w:r>
            <w:r>
              <w:rPr>
                <w:rFonts w:hint="eastAsia"/>
                <w:color w:val="000000" w:themeColor="text1"/>
                <w:sz w:val="22"/>
              </w:rPr>
              <w:t>19</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10</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大崎市役所本庁舎３階３</w:t>
            </w:r>
            <w:r>
              <w:rPr>
                <w:rFonts w:hint="eastAsia" w:asciiTheme="minorEastAsia" w:hAnsiTheme="minorEastAsia" w:eastAsiaTheme="minorEastAsia"/>
                <w:color w:val="000000" w:themeColor="text1"/>
                <w:sz w:val="21"/>
              </w:rPr>
              <w:t>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910</TotalTime>
  <Pages>10</Pages>
  <Words>65</Words>
  <Characters>5029</Characters>
  <Application>JUST Note</Application>
  <Lines>387</Lines>
  <Paragraphs>240</Paragraphs>
  <CharactersWithSpaces>5335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2025-10-22T04:27:32Z</cp:lastPrinted>
  <dcterms:created xsi:type="dcterms:W3CDTF">2023-04-11T23:40:00Z</dcterms:created>
  <dcterms:modified xsi:type="dcterms:W3CDTF">2025-10-21T00:45:23Z</dcterms:modified>
  <cp:revision>7</cp:revision>
</cp:coreProperties>
</file>