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７４</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2026000055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機械警備業務（鳴子保健・医療・福祉総合センター）</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大崎市鳴子温泉字末沢１番地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・業務内容：機械警備業務（空間センサー・画像監視）</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・防犯，火災異常，監視</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・防犯　平日１７：１５～翌日８：３０</w:t>
      </w:r>
    </w:p>
    <w:p>
      <w:pPr>
        <w:pStyle w:val="0"/>
        <w:numPr>
          <w:numId w:val="0"/>
        </w:numPr>
        <w:kinsoku w:val="0"/>
        <w:spacing w:line="358" w:lineRule="exact"/>
        <w:ind w:left="0" w:leftChars="0" w:right="-101" w:rightChars="-46" w:firstLine="2990" w:firstLineChars="1300"/>
        <w:jc w:val="both"/>
        <w:rPr>
          <w:rFonts w:hint="eastAsia" w:ascii="ＭＳ 明朝" w:hAnsi="ＭＳ 明朝" w:eastAsia="ＭＳ 明朝"/>
          <w:sz w:val="21"/>
        </w:rPr>
      </w:pPr>
      <w:r>
        <w:rPr>
          <w:rFonts w:hint="eastAsia" w:ascii="ＭＳ 明朝" w:hAnsi="ＭＳ 明朝" w:eastAsia="ＭＳ 明朝"/>
          <w:sz w:val="21"/>
        </w:rPr>
        <w:t>土・日・祝日　２４時間警備</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・火災　２４時間警備</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市民福祉課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0229-82-3131</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989-6892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大崎市鳴子温泉字鷲ノ巣</w:t>
            </w:r>
            <w:r>
              <w:rPr>
                <w:rFonts w:hint="eastAsia" w:ascii="ＭＳ 明朝" w:hAnsi="ＭＳ 明朝" w:eastAsia="ＭＳ 明朝"/>
                <w:sz w:val="21"/>
              </w:rPr>
              <w:t>86-1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1</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1053</TotalTime>
  <Pages>10</Pages>
  <Words>61</Words>
  <Characters>5024</Characters>
  <Application>JUST Note</Application>
  <Lines>384</Lines>
  <Paragraphs>238</Paragraphs>
  <CharactersWithSpaces>5345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2026-01-27T00:06:24Z</cp:lastPrinted>
  <dcterms:created xsi:type="dcterms:W3CDTF">2023-04-11T23:40:00Z</dcterms:created>
  <dcterms:modified xsi:type="dcterms:W3CDTF">2026-01-22T08:02:28Z</dcterms:modified>
  <cp:revision>10</cp:revision>
</cp:coreProperties>
</file>