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第３９号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color w:val="000000"/>
          <w:sz w:val="22"/>
          <w:highlight w:val="none"/>
        </w:rPr>
        <w:t>大崎市水道事業及び下水道事業契約事務規程（平成１８年大崎市水道管理規程第１４号）において準用する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bookmarkStart w:id="0" w:name="_GoBack"/>
      <w:bookmarkEnd w:id="0"/>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5</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29</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大崎市下水道事業</w:t>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2026000492</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資管工　令和８年度　公共下水道（古川）師山地内１号幹線耐震化工事</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　古川地域　師山地内</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8</w:t>
      </w:r>
      <w:r>
        <w:rPr>
          <w:rFonts w:hint="eastAsia" w:asciiTheme="minorEastAsia" w:hAnsiTheme="minorEastAsia" w:eastAsiaTheme="minorEastAsia"/>
          <w:sz w:val="22"/>
        </w:rPr>
        <w:t>年</w:t>
      </w:r>
      <w:r>
        <w:rPr>
          <w:rFonts w:hint="eastAsia" w:asciiTheme="minorEastAsia" w:hAnsiTheme="minorEastAsia" w:eastAsiaTheme="minorEastAsia"/>
          <w:sz w:val="22"/>
        </w:rPr>
        <w:t>11</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・施工延長</w:t>
      </w:r>
      <w:r>
        <w:rPr>
          <w:rFonts w:hint="eastAsia" w:asciiTheme="minorEastAsia" w:hAnsiTheme="minorEastAsia" w:eastAsiaTheme="minorEastAsia"/>
          <w:sz w:val="22"/>
        </w:rPr>
        <w:t xml:space="preserve">  L=82.2m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・管きょ更生工（製管工法</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φ</w:t>
      </w:r>
      <w:r>
        <w:rPr>
          <w:rFonts w:hint="eastAsia" w:asciiTheme="minorEastAsia" w:hAnsiTheme="minorEastAsia" w:eastAsiaTheme="minorEastAsia"/>
          <w:sz w:val="22"/>
        </w:rPr>
        <w:t>1350mm</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L=82.2m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・既設管補強工（補強鉄筋設置）</w:t>
      </w:r>
      <w:r>
        <w:rPr>
          <w:rFonts w:hint="eastAsia" w:asciiTheme="minorEastAsia" w:hAnsiTheme="minorEastAsia" w:eastAsiaTheme="minorEastAsia"/>
          <w:sz w:val="22"/>
        </w:rPr>
        <w:t xml:space="preserve"> L=82.2m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・施工前テレビカメラ調査</w:t>
      </w:r>
      <w:r>
        <w:rPr>
          <w:rFonts w:hint="eastAsia" w:asciiTheme="minorEastAsia" w:hAnsiTheme="minorEastAsia" w:eastAsiaTheme="minorEastAsia"/>
          <w:sz w:val="22"/>
        </w:rPr>
        <w:t xml:space="preserve">  L=82m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・止水工（</w:t>
      </w:r>
      <w:r>
        <w:rPr>
          <w:rFonts w:hint="eastAsia" w:asciiTheme="minorEastAsia" w:hAnsiTheme="minorEastAsia" w:eastAsiaTheme="minorEastAsia"/>
          <w:sz w:val="22"/>
        </w:rPr>
        <w:t>Y</w:t>
      </w:r>
      <w:r>
        <w:rPr>
          <w:rFonts w:hint="eastAsia" w:asciiTheme="minorEastAsia" w:hAnsiTheme="minorEastAsia" w:eastAsiaTheme="minorEastAsia"/>
          <w:sz w:val="22"/>
        </w:rPr>
        <w:t>字管工法）</w:t>
      </w:r>
      <w:r>
        <w:rPr>
          <w:rFonts w:hint="eastAsia" w:asciiTheme="minorEastAsia" w:hAnsiTheme="minorEastAsia" w:eastAsiaTheme="minorEastAsia"/>
          <w:sz w:val="22"/>
        </w:rPr>
        <w:t xml:space="preserve"> L=21m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・施工後テレビカメラ調査</w:t>
      </w:r>
      <w:r>
        <w:rPr>
          <w:rFonts w:hint="eastAsia" w:asciiTheme="minorEastAsia" w:hAnsiTheme="minorEastAsia" w:eastAsiaTheme="minorEastAsia"/>
          <w:sz w:val="22"/>
        </w:rPr>
        <w:t xml:space="preserve">  L=82m</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w:t>
      </w:r>
      <w:r>
        <w:rPr>
          <w:rFonts w:hint="eastAsia"/>
          <w:sz w:val="22"/>
        </w:rPr>
        <w:t>8</w:t>
      </w:r>
      <w:r>
        <w:rPr>
          <w:rFonts w:hint="eastAsia"/>
          <w:sz w:val="22"/>
        </w:rPr>
        <w:t>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大崎市上下水道部</w:t>
            </w:r>
          </w:p>
          <w:p>
            <w:pPr>
              <w:pStyle w:val="0"/>
              <w:rPr>
                <w:rFonts w:hint="default"/>
                <w:sz w:val="22"/>
                <w:highlight w:val="none"/>
              </w:rPr>
            </w:pPr>
            <w:r>
              <w:rPr>
                <w:rFonts w:hint="eastAsia"/>
                <w:sz w:val="22"/>
                <w:highlight w:val="none"/>
              </w:rPr>
              <w:t>下水道施設課</w:t>
            </w:r>
          </w:p>
        </w:tc>
        <w:tc>
          <w:tcPr>
            <w:tcW w:w="1701" w:type="dxa"/>
            <w:vAlign w:val="center"/>
          </w:tcPr>
          <w:p>
            <w:pPr>
              <w:pStyle w:val="0"/>
              <w:rPr>
                <w:rFonts w:hint="default"/>
                <w:color w:val="FF0000"/>
                <w:sz w:val="22"/>
                <w:highlight w:val="none"/>
              </w:rPr>
            </w:pPr>
            <w:r>
              <w:rPr>
                <w:rFonts w:hint="eastAsia"/>
                <w:sz w:val="22"/>
                <w:highlight w:val="none"/>
              </w:rPr>
              <w:t>0229-25</w:t>
            </w:r>
            <w:r>
              <w:rPr>
                <w:rFonts w:hint="default"/>
                <w:sz w:val="22"/>
                <w:highlight w:val="none"/>
              </w:rPr>
              <w:t>-</w:t>
            </w:r>
            <w:r>
              <w:rPr>
                <w:rFonts w:hint="eastAsia"/>
                <w:sz w:val="22"/>
                <w:highlight w:val="none"/>
              </w:rPr>
              <w:t>5210</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989-6223</w:t>
            </w:r>
          </w:p>
          <w:p>
            <w:pPr>
              <w:pStyle w:val="0"/>
              <w:rPr>
                <w:rFonts w:hint="default"/>
                <w:sz w:val="22"/>
                <w:highlight w:val="none"/>
              </w:rPr>
            </w:pPr>
            <w:r>
              <w:rPr>
                <w:rFonts w:hint="eastAsia"/>
                <w:sz w:val="22"/>
                <w:highlight w:val="none"/>
              </w:rPr>
              <w:t>大崎市古川字上古川</w:t>
            </w:r>
            <w:r>
              <w:rPr>
                <w:rFonts w:hint="eastAsia"/>
                <w:sz w:val="22"/>
                <w:highlight w:val="none"/>
              </w:rPr>
              <w:t>117</w:t>
            </w:r>
            <w:r>
              <w:rPr>
                <w:rFonts w:hint="eastAsia"/>
                <w:sz w:val="22"/>
                <w:highlight w:val="none"/>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9</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yellow"/>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2</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5</w:t>
            </w:r>
            <w:r>
              <w:rPr>
                <w:rFonts w:hint="eastAsia"/>
                <w:sz w:val="22"/>
                <w:highlight w:val="none"/>
              </w:rPr>
              <w:t>階</w:t>
            </w:r>
            <w:r>
              <w:rPr>
                <w:rFonts w:hint="eastAsia"/>
                <w:sz w:val="22"/>
                <w:highlight w:val="none"/>
              </w:rPr>
              <w:t>501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大崎市下水道事業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大崎市下水道事業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2026000492</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：資管工</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令和８年度公共下水道（古川）師山地内１号幹線耐震化工事</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次の要件を全て満たす下水道工事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平成２２年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③管きょ更生工</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製管工法</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を含む工事。</w:t>
                            </w:r>
                          </w:p>
                          <w:p>
                            <w:pPr>
                              <w:pStyle w:val="0"/>
                              <w:rPr>
                                <w:rFonts w:hint="default"/>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次の要件を全て満たす下水道工事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平成２２年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③管きょ更生工</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製管工法</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を含む工事。</w:t>
                      </w:r>
                    </w:p>
                    <w:p>
                      <w:pPr>
                        <w:pStyle w:val="0"/>
                        <w:rPr>
                          <w:rFonts w:hint="default"/>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1637</TotalTime>
  <Pages>15</Pages>
  <Words>84</Words>
  <Characters>8589</Characters>
  <Application>JUST Note</Application>
  <Lines>68753</Lines>
  <Paragraphs>532</Paragraphs>
  <Company>古川市</Company>
  <CharactersWithSpaces>9121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2026-05-25T01:18:24Z</cp:lastPrinted>
  <dcterms:created xsi:type="dcterms:W3CDTF">2022-07-05T05:23:00Z</dcterms:created>
  <dcterms:modified xsi:type="dcterms:W3CDTF">2026-05-21T23:40:04Z</dcterms:modified>
  <cp:revision>64</cp:revision>
</cp:coreProperties>
</file>