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0" w:leftChars="0" w:firstLine="752" w:firstLineChars="327"/>
        <w:jc w:val="both"/>
        <w:rPr>
          <w:rFonts w:hint="default" w:ascii="ＭＳ 明朝" w:hAnsi="ＭＳ 明朝" w:eastAsia="ＭＳ 明朝"/>
          <w:sz w:val="21"/>
          <w:highlight w:val="none"/>
        </w:rPr>
      </w:pPr>
      <w:bookmarkStart w:id="0" w:name="_GoBack"/>
      <w:bookmarkEnd w:id="0"/>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２１６</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6</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5</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2026000569</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放任果樹伐採業務（古川地域）その２</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大崎市古川地域</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10</w:t>
      </w:r>
      <w:r>
        <w:rPr>
          <w:rFonts w:hint="eastAsia" w:ascii="ＭＳ 明朝" w:hAnsi="ＭＳ 明朝" w:eastAsia="ＭＳ 明朝"/>
          <w:sz w:val="21"/>
        </w:rPr>
        <w:t>月</w:t>
      </w:r>
      <w:r>
        <w:rPr>
          <w:rFonts w:hint="eastAsia" w:ascii="ＭＳ 明朝" w:hAnsi="ＭＳ 明朝" w:eastAsia="ＭＳ 明朝"/>
          <w:sz w:val="21"/>
        </w:rPr>
        <w:t>15</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〇放任果樹の伐採</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柿</w:t>
      </w:r>
      <w:r>
        <w:rPr>
          <w:rFonts w:hint="eastAsia" w:ascii="ＭＳ 明朝" w:hAnsi="ＭＳ 明朝" w:eastAsia="ＭＳ 明朝"/>
          <w:sz w:val="21"/>
        </w:rPr>
        <w:t xml:space="preserve"> </w:t>
      </w:r>
      <w:r>
        <w:rPr>
          <w:rFonts w:hint="eastAsia" w:ascii="ＭＳ 明朝" w:hAnsi="ＭＳ 明朝" w:eastAsia="ＭＳ 明朝"/>
          <w:sz w:val="21"/>
        </w:rPr>
        <w:t>１１０本　　　　　　りんご</w:t>
      </w:r>
      <w:r>
        <w:rPr>
          <w:rFonts w:hint="eastAsia" w:ascii="ＭＳ 明朝" w:hAnsi="ＭＳ 明朝" w:eastAsia="ＭＳ 明朝"/>
          <w:sz w:val="21"/>
        </w:rPr>
        <w:t xml:space="preserve"> </w:t>
      </w:r>
      <w:r>
        <w:rPr>
          <w:rFonts w:hint="eastAsia" w:ascii="ＭＳ 明朝" w:hAnsi="ＭＳ 明朝" w:eastAsia="ＭＳ 明朝"/>
          <w:sz w:val="21"/>
        </w:rPr>
        <w:t>１本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栗</w:t>
      </w:r>
      <w:r>
        <w:rPr>
          <w:rFonts w:hint="eastAsia" w:ascii="ＭＳ 明朝" w:hAnsi="ＭＳ 明朝" w:eastAsia="ＭＳ 明朝"/>
          <w:sz w:val="21"/>
        </w:rPr>
        <w:t xml:space="preserve"> </w:t>
      </w:r>
      <w:r>
        <w:rPr>
          <w:rFonts w:hint="eastAsia" w:ascii="ＭＳ 明朝" w:hAnsi="ＭＳ 明朝" w:eastAsia="ＭＳ 明朝"/>
          <w:sz w:val="21"/>
        </w:rPr>
        <w:t>　２７本　　　　　　ぶどう</w:t>
      </w:r>
      <w:r>
        <w:rPr>
          <w:rFonts w:hint="eastAsia" w:ascii="ＭＳ 明朝" w:hAnsi="ＭＳ 明朝" w:eastAsia="ＭＳ 明朝"/>
          <w:sz w:val="21"/>
        </w:rPr>
        <w:t xml:space="preserve"> </w:t>
      </w:r>
      <w:r>
        <w:rPr>
          <w:rFonts w:hint="eastAsia" w:ascii="ＭＳ 明朝" w:hAnsi="ＭＳ 明朝" w:eastAsia="ＭＳ 明朝"/>
          <w:sz w:val="21"/>
        </w:rPr>
        <w:t>４本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梨</w:t>
      </w:r>
      <w:r>
        <w:rPr>
          <w:rFonts w:hint="eastAsia" w:ascii="ＭＳ 明朝" w:hAnsi="ＭＳ 明朝" w:eastAsia="ＭＳ 明朝"/>
          <w:sz w:val="21"/>
        </w:rPr>
        <w:t xml:space="preserve"> </w:t>
      </w:r>
      <w:r>
        <w:rPr>
          <w:rFonts w:hint="eastAsia" w:ascii="ＭＳ 明朝" w:hAnsi="ＭＳ 明朝" w:eastAsia="ＭＳ 明朝"/>
          <w:sz w:val="21"/>
        </w:rPr>
        <w:t>　　２本　　ウワミズザクラ</w:t>
      </w:r>
      <w:r>
        <w:rPr>
          <w:rFonts w:hint="eastAsia" w:ascii="ＭＳ 明朝" w:hAnsi="ＭＳ 明朝" w:eastAsia="ＭＳ 明朝"/>
          <w:sz w:val="21"/>
        </w:rPr>
        <w:t xml:space="preserve"> </w:t>
      </w:r>
      <w:r>
        <w:rPr>
          <w:rFonts w:hint="eastAsia" w:ascii="ＭＳ 明朝" w:hAnsi="ＭＳ 明朝" w:eastAsia="ＭＳ 明朝"/>
          <w:sz w:val="21"/>
        </w:rPr>
        <w:t>１本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くるみ</w:t>
      </w:r>
      <w:r>
        <w:rPr>
          <w:rFonts w:hint="eastAsia" w:ascii="ＭＳ 明朝" w:hAnsi="ＭＳ 明朝" w:eastAsia="ＭＳ 明朝"/>
          <w:sz w:val="21"/>
        </w:rPr>
        <w:t xml:space="preserve"> </w:t>
      </w:r>
      <w:r>
        <w:rPr>
          <w:rFonts w:hint="eastAsia" w:ascii="ＭＳ 明朝" w:hAnsi="ＭＳ 明朝" w:eastAsia="ＭＳ 明朝"/>
          <w:sz w:val="21"/>
        </w:rPr>
        <w:t>４本　　　　ナラカシワ</w:t>
      </w:r>
      <w:r>
        <w:rPr>
          <w:rFonts w:hint="eastAsia" w:ascii="ＭＳ 明朝" w:hAnsi="ＭＳ 明朝" w:eastAsia="ＭＳ 明朝"/>
          <w:sz w:val="21"/>
        </w:rPr>
        <w:t xml:space="preserve"> </w:t>
      </w:r>
      <w:r>
        <w:rPr>
          <w:rFonts w:hint="eastAsia" w:ascii="ＭＳ 明朝" w:hAnsi="ＭＳ 明朝" w:eastAsia="ＭＳ 明朝"/>
          <w:sz w:val="21"/>
        </w:rPr>
        <w:t>２本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プラム</w:t>
      </w:r>
      <w:r>
        <w:rPr>
          <w:rFonts w:hint="eastAsia" w:ascii="ＭＳ 明朝" w:hAnsi="ＭＳ 明朝" w:eastAsia="ＭＳ 明朝"/>
          <w:sz w:val="21"/>
        </w:rPr>
        <w:t xml:space="preserve"> </w:t>
      </w:r>
      <w:r>
        <w:rPr>
          <w:rFonts w:hint="eastAsia" w:ascii="ＭＳ 明朝" w:hAnsi="ＭＳ 明朝" w:eastAsia="ＭＳ 明朝"/>
          <w:sz w:val="21"/>
        </w:rPr>
        <w:t>４本　　　　ばだんきょ</w:t>
      </w:r>
      <w:r>
        <w:rPr>
          <w:rFonts w:hint="eastAsia" w:ascii="ＭＳ 明朝" w:hAnsi="ＭＳ 明朝" w:eastAsia="ＭＳ 明朝"/>
          <w:sz w:val="21"/>
        </w:rPr>
        <w:t xml:space="preserve"> </w:t>
      </w:r>
      <w:r>
        <w:rPr>
          <w:rFonts w:hint="eastAsia" w:ascii="ＭＳ 明朝" w:hAnsi="ＭＳ 明朝" w:eastAsia="ＭＳ 明朝"/>
          <w:sz w:val="21"/>
        </w:rPr>
        <w:t>１本</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梅</w:t>
      </w:r>
      <w:r>
        <w:rPr>
          <w:rFonts w:hint="eastAsia" w:ascii="ＭＳ 明朝" w:hAnsi="ＭＳ 明朝" w:eastAsia="ＭＳ 明朝"/>
          <w:sz w:val="21"/>
        </w:rPr>
        <w:t xml:space="preserve"> </w:t>
      </w:r>
      <w:r>
        <w:rPr>
          <w:rFonts w:hint="eastAsia" w:ascii="ＭＳ 明朝" w:hAnsi="ＭＳ 明朝" w:eastAsia="ＭＳ 明朝"/>
          <w:sz w:val="21"/>
        </w:rPr>
        <w:t>　　１本　　　　　　</w:t>
      </w:r>
      <w:r>
        <w:rPr>
          <w:rFonts w:hint="eastAsia" w:ascii="ＭＳ 明朝" w:hAnsi="ＭＳ 明朝" w:eastAsia="ＭＳ 明朝"/>
          <w:sz w:val="21"/>
        </w:rPr>
        <w:t xml:space="preserve"> </w:t>
      </w:r>
    </w:p>
    <w:p>
      <w:pPr>
        <w:pStyle w:val="0"/>
        <w:numPr>
          <w:numId w:val="0"/>
        </w:numPr>
        <w:kinsoku w:val="0"/>
        <w:spacing w:line="358" w:lineRule="exact"/>
        <w:ind w:left="720" w:leftChars="0" w:right="-101" w:rightChars="-46" w:firstLine="4025" w:firstLineChars="1750"/>
        <w:jc w:val="both"/>
        <w:rPr>
          <w:rFonts w:hint="default" w:ascii="ＭＳ 明朝" w:hAnsi="ＭＳ 明朝" w:eastAsia="ＭＳ 明朝"/>
          <w:sz w:val="21"/>
        </w:rPr>
      </w:pPr>
      <w:r>
        <w:rPr>
          <w:rFonts w:hint="eastAsia" w:ascii="ＭＳ 明朝" w:hAnsi="ＭＳ 明朝" w:eastAsia="ＭＳ 明朝"/>
          <w:sz w:val="21"/>
        </w:rPr>
        <w:t>計</w:t>
      </w:r>
      <w:r>
        <w:rPr>
          <w:rFonts w:hint="eastAsia" w:ascii="ＭＳ 明朝" w:hAnsi="ＭＳ 明朝" w:eastAsia="ＭＳ 明朝"/>
          <w:sz w:val="21"/>
        </w:rPr>
        <w:t xml:space="preserve"> </w:t>
      </w:r>
      <w:r>
        <w:rPr>
          <w:rFonts w:hint="eastAsia" w:ascii="ＭＳ 明朝" w:hAnsi="ＭＳ 明朝" w:eastAsia="ＭＳ 明朝"/>
          <w:sz w:val="21"/>
        </w:rPr>
        <w:t>１５７本</w:t>
      </w:r>
    </w:p>
    <w:p>
      <w:pPr>
        <w:pStyle w:val="0"/>
        <w:numPr>
          <w:numId w:val="0"/>
        </w:numPr>
        <w:kinsoku w:val="0"/>
        <w:spacing w:line="358" w:lineRule="exact"/>
        <w:ind w:left="0" w:leftChars="0" w:right="-101" w:rightChars="-46" w:firstLine="0"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jc w:val="both"/>
        <w:rPr>
          <w:rFonts w:hint="default"/>
        </w:rPr>
      </w:pPr>
    </w:p>
    <w:p>
      <w:pPr>
        <w:pStyle w:val="22"/>
        <w:rPr>
          <w:rFonts w:hint="default"/>
        </w:rPr>
      </w:pPr>
      <w:r>
        <w:rPr>
          <w:rFonts w:hint="eastAsia"/>
        </w:rPr>
        <w:t>記</w:t>
      </w:r>
    </w:p>
    <w:p>
      <w:pPr>
        <w:pStyle w:val="0"/>
        <w:jc w:val="both"/>
        <w:rPr>
          <w:rFonts w:hint="eastAsia" w:asciiTheme="minorEastAsia" w:hAnsiTheme="minorEastAsia" w:eastAsiaTheme="minorEastAsia"/>
          <w:sz w:val="21"/>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登録業種及び登録部門</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業種：緑地等の保守管理，部門：伐採・樹木管理</w:t>
            </w:r>
          </w:p>
        </w:tc>
      </w:tr>
      <w:tr>
        <w:trPr>
          <w:trHeight w:val="70" w:hRule="atLeast"/>
        </w:trPr>
        <w:tc>
          <w:tcPr>
            <w:tcW w:w="3639"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事業所の所在地に関する条件</w:t>
            </w:r>
          </w:p>
        </w:tc>
        <w:tc>
          <w:tcPr>
            <w:tcW w:w="6095"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3080"/>
        <w:gridCol w:w="1594"/>
        <w:gridCol w:w="3550"/>
      </w:tblGrid>
      <w:tr>
        <w:trPr/>
        <w:tc>
          <w:tcPr>
            <w:tcW w:w="1539"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59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ascii="ＭＳ 明朝" w:hAnsi="ＭＳ 明朝" w:eastAsia="ＭＳ 明朝"/>
                <w:sz w:val="21"/>
              </w:rPr>
              <w:t>大崎市産業経済部</w:t>
            </w:r>
          </w:p>
          <w:p>
            <w:pPr>
              <w:pStyle w:val="0"/>
              <w:rPr>
                <w:rFonts w:hint="default" w:ascii="ＭＳ 明朝" w:hAnsi="ＭＳ 明朝" w:eastAsia="ＭＳ 明朝"/>
                <w:sz w:val="21"/>
              </w:rPr>
            </w:pPr>
            <w:r>
              <w:rPr>
                <w:rFonts w:hint="eastAsia" w:ascii="ＭＳ 明朝" w:hAnsi="ＭＳ 明朝" w:eastAsia="ＭＳ 明朝"/>
                <w:sz w:val="21"/>
              </w:rPr>
              <w:t>農村環境整備課</w:t>
            </w:r>
          </w:p>
        </w:tc>
        <w:tc>
          <w:tcPr>
            <w:tcW w:w="159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0229-23-2318</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8</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19</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8</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12</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16</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eastAsia"/>
                <w:b w:val="1"/>
                <w:sz w:val="22"/>
                <w:u w:val="double" w:color="auto"/>
              </w:rPr>
            </w:pPr>
            <w:r>
              <w:rPr>
                <w:rFonts w:hint="eastAsia"/>
                <w:b w:val="0"/>
                <w:sz w:val="22"/>
                <w:u w:val="none" w:color="auto"/>
              </w:rPr>
              <w:t>令和</w:t>
            </w:r>
            <w:r>
              <w:rPr>
                <w:rFonts w:hint="eastAsia"/>
                <w:b w:val="0"/>
                <w:sz w:val="22"/>
                <w:u w:val="none" w:color="auto"/>
              </w:rPr>
              <w:t>8</w:t>
            </w:r>
            <w:r>
              <w:rPr>
                <w:rFonts w:hint="eastAsia"/>
                <w:b w:val="0"/>
                <w:sz w:val="22"/>
                <w:u w:val="none" w:color="auto"/>
              </w:rPr>
              <w:t>年</w:t>
            </w:r>
            <w:r>
              <w:rPr>
                <w:rFonts w:hint="eastAsia"/>
                <w:b w:val="0"/>
                <w:sz w:val="22"/>
                <w:u w:val="none" w:color="auto"/>
              </w:rPr>
              <w:t xml:space="preserve"> 6</w:t>
            </w:r>
            <w:r>
              <w:rPr>
                <w:rFonts w:hint="eastAsia"/>
                <w:b w:val="0"/>
                <w:sz w:val="22"/>
                <w:u w:val="none" w:color="auto"/>
              </w:rPr>
              <w:t>月</w:t>
            </w:r>
            <w:r>
              <w:rPr>
                <w:rFonts w:hint="eastAsia"/>
                <w:b w:val="0"/>
                <w:sz w:val="22"/>
                <w:u w:val="none" w:color="auto"/>
              </w:rPr>
              <w:t>22</w:t>
            </w:r>
            <w:r>
              <w:rPr>
                <w:rFonts w:hint="eastAsia"/>
                <w:b w:val="0"/>
                <w:sz w:val="22"/>
                <w:u w:val="none" w:color="auto"/>
              </w:rPr>
              <w:t>日（月）</w:t>
            </w:r>
          </w:p>
          <w:p>
            <w:pPr>
              <w:pStyle w:val="0"/>
              <w:rPr>
                <w:rFonts w:hint="default"/>
                <w:b w:val="1"/>
                <w:sz w:val="22"/>
                <w:u w:val="double" w:color="auto"/>
              </w:rPr>
            </w:pPr>
            <w:r>
              <w:rPr>
                <w:rFonts w:hint="eastAsia"/>
                <w:b w:val="1"/>
                <w:sz w:val="22"/>
                <w:u w:val="double" w:color="auto"/>
              </w:rPr>
              <w:t>(</w:t>
            </w:r>
            <w:r>
              <w:rPr>
                <w:rFonts w:hint="eastAsia"/>
                <w:b w:val="1"/>
                <w:sz w:val="22"/>
                <w:u w:val="double" w:color="auto"/>
              </w:rPr>
              <w:t>同日まで到達した者のみ有効。配達証明付郵便に限る</w:t>
            </w:r>
            <w:r>
              <w:rPr>
                <w:rFonts w:hint="eastAsia"/>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6</w:t>
            </w:r>
            <w:r>
              <w:rPr>
                <w:rFonts w:hint="eastAsia"/>
                <w:color w:val="000000" w:themeColor="text1"/>
                <w:sz w:val="22"/>
              </w:rPr>
              <w:t>月</w:t>
            </w:r>
            <w:r>
              <w:rPr>
                <w:rFonts w:hint="eastAsia"/>
                <w:color w:val="000000" w:themeColor="text1"/>
                <w:sz w:val="22"/>
              </w:rPr>
              <w:t>24</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11</w:t>
            </w:r>
            <w:r>
              <w:rPr>
                <w:rFonts w:hint="eastAsia"/>
                <w:color w:val="000000" w:themeColor="text1"/>
                <w:sz w:val="22"/>
              </w:rPr>
              <w:t>時</w:t>
            </w:r>
            <w:r>
              <w:rPr>
                <w:rFonts w:hint="eastAsia"/>
                <w:color w:val="000000" w:themeColor="text1"/>
                <w:sz w:val="22"/>
              </w:rPr>
              <w:t>20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大崎市役所東庁舎５階５０１会議室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1675</TotalTime>
  <Pages>10</Pages>
  <Words>60</Words>
  <Characters>5082</Characters>
  <Application>JUST Note</Application>
  <Lines>387</Lines>
  <Paragraphs>243</Paragraphs>
  <CharactersWithSpaces>5482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髙橋　和也</cp:lastModifiedBy>
  <cp:lastPrinted>2026-05-20T06:09:27Z</cp:lastPrinted>
  <dcterms:created xsi:type="dcterms:W3CDTF">2023-04-11T23:40:00Z</dcterms:created>
  <dcterms:modified xsi:type="dcterms:W3CDTF">2026-05-29T00:33:59Z</dcterms:modified>
  <cp:revision>17</cp:revision>
</cp:coreProperties>
</file>