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第５５号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2026000662</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w:t>
      </w:r>
      <w:r>
        <w:rPr>
          <w:rFonts w:hint="eastAsia"/>
          <w:sz w:val="22"/>
        </w:rPr>
        <w:t>8</w:t>
      </w:r>
      <w:r>
        <w:rPr>
          <w:rFonts w:hint="eastAsia"/>
          <w:sz w:val="22"/>
        </w:rPr>
        <w:t>年度　木通沢ポンプ場配水ポンプ更新工事（岩出山）</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大崎市岩出山地域　木通沢地内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15</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既設配水ポンプ撤去工　</w:t>
      </w:r>
      <w:r>
        <w:rPr>
          <w:rFonts w:hint="eastAsia"/>
          <w:sz w:val="22"/>
        </w:rPr>
        <w:t>N=</w:t>
      </w:r>
      <w:r>
        <w:rPr>
          <w:rFonts w:hint="eastAsia"/>
          <w:sz w:val="22"/>
        </w:rPr>
        <w:t>２台</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新設配水ポンプ設置工　</w:t>
      </w:r>
      <w:r>
        <w:rPr>
          <w:rFonts w:hint="eastAsia"/>
          <w:sz w:val="22"/>
        </w:rPr>
        <w:t>N=</w:t>
      </w:r>
      <w:r>
        <w:rPr>
          <w:rFonts w:hint="eastAsia"/>
          <w:sz w:val="22"/>
        </w:rPr>
        <w:t>２台</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機械器具設置工事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Ａ等級又はＢ等級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県内に本社（店）の登録を有すること。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の対象外である。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bookmarkStart w:id="0" w:name="_GoBack"/>
            <w:bookmarkEnd w:id="0"/>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yellow"/>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1659</TotalTime>
  <Pages>11</Pages>
  <Words>60</Words>
  <Characters>5929</Characters>
  <Application>JUST Note</Application>
  <Lines>7449</Lines>
  <Paragraphs>333</Paragraphs>
  <Company>古川市</Company>
  <CharactersWithSpaces>6294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2026-06-10T00:10:39Z</cp:lastPrinted>
  <dcterms:created xsi:type="dcterms:W3CDTF">2022-07-05T05:23:00Z</dcterms:created>
  <dcterms:modified xsi:type="dcterms:W3CDTF">2026-06-10T00:10:27Z</dcterms:modified>
  <cp:revision>68</cp:revision>
</cp:coreProperties>
</file>