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第２６９号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2026000804</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令和８年度</w:t>
      </w:r>
      <w:r>
        <w:rPr>
          <w:rFonts w:hint="eastAsia" w:ascii="ＭＳ 明朝" w:hAnsi="ＭＳ 明朝" w:eastAsia="ＭＳ 明朝"/>
          <w:sz w:val="21"/>
        </w:rPr>
        <w:t xml:space="preserve"> </w:t>
      </w:r>
      <w:r>
        <w:rPr>
          <w:rFonts w:hint="eastAsia" w:ascii="ＭＳ 明朝" w:hAnsi="ＭＳ 明朝" w:eastAsia="ＭＳ 明朝"/>
          <w:sz w:val="21"/>
        </w:rPr>
        <w:t>通丁地内排水路測量設計業務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　岩出山地域　通丁地内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〇測量業務</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・路線測量　　Ｌ＝</w:t>
      </w:r>
      <w:r>
        <w:rPr>
          <w:rFonts w:hint="eastAsia" w:asciiTheme="minorEastAsia" w:hAnsiTheme="minorEastAsia" w:eastAsiaTheme="minorEastAsia"/>
          <w:sz w:val="21"/>
        </w:rPr>
        <w:t>0.50km</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・現地測量　　Ａ＝</w:t>
      </w:r>
      <w:r>
        <w:rPr>
          <w:rFonts w:hint="eastAsia" w:asciiTheme="minorEastAsia" w:hAnsiTheme="minorEastAsia" w:eastAsiaTheme="minorEastAsia"/>
          <w:sz w:val="21"/>
        </w:rPr>
        <w:t>0.001k</w:t>
      </w:r>
      <w:r>
        <w:rPr>
          <w:rFonts w:hint="eastAsia" w:asciiTheme="minorEastAsia" w:hAnsiTheme="minorEastAsia" w:eastAsiaTheme="minorEastAsia"/>
          <w:sz w:val="21"/>
        </w:rPr>
        <w:t>㎡</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・用地測量　　Ａ＝</w:t>
      </w:r>
      <w:r>
        <w:rPr>
          <w:rFonts w:hint="eastAsia" w:asciiTheme="minorEastAsia" w:hAnsiTheme="minorEastAsia" w:eastAsiaTheme="minorEastAsia"/>
          <w:sz w:val="21"/>
        </w:rPr>
        <w:t>0.10ha</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〇設計業務</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・排水路設計　Ｌ＝</w:t>
      </w:r>
      <w:r>
        <w:rPr>
          <w:rFonts w:hint="eastAsia" w:asciiTheme="minorEastAsia" w:hAnsiTheme="minorEastAsia" w:eastAsiaTheme="minorEastAsia"/>
          <w:sz w:val="21"/>
        </w:rPr>
        <w:t>0.50km</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0"/>
        <w:gridCol w:w="6923"/>
      </w:tblGrid>
      <w:tr>
        <w:trPr>
          <w:trHeight w:val="276" w:hRule="atLeast"/>
        </w:trPr>
        <w:tc>
          <w:tcPr>
            <w:tcW w:w="2980" w:type="dxa"/>
            <w:shd w:val="clear" w:color="auto" w:fill="auto"/>
            <w:vAlign w:val="top"/>
          </w:tcPr>
          <w:p>
            <w:pPr>
              <w:pStyle w:val="16"/>
              <w:ind w:left="0" w:leftChars="0" w:firstLine="0" w:firstLineChars="0"/>
              <w:rPr>
                <w:rFonts w:hint="default"/>
              </w:rPr>
            </w:pPr>
            <w:r>
              <w:rPr>
                <w:rFonts w:hint="eastAsia"/>
              </w:rPr>
              <w:t>登録業種及び登録部門</w:t>
            </w:r>
          </w:p>
        </w:tc>
        <w:tc>
          <w:tcPr>
            <w:tcW w:w="6923" w:type="dxa"/>
            <w:shd w:val="clear" w:color="auto" w:fill="auto"/>
            <w:vAlign w:val="top"/>
          </w:tcPr>
          <w:p>
            <w:pPr>
              <w:pStyle w:val="16"/>
              <w:ind w:left="0" w:leftChars="0" w:firstLine="0" w:firstLineChars="0"/>
              <w:rPr>
                <w:rFonts w:hint="default"/>
              </w:rPr>
            </w:pPr>
            <w:r>
              <w:rPr>
                <w:rFonts w:hint="eastAsia"/>
              </w:rPr>
              <w:t>業種：測量，部門：測量一般　及び</w:t>
            </w:r>
          </w:p>
          <w:p>
            <w:pPr>
              <w:pStyle w:val="16"/>
              <w:ind w:left="0" w:leftChars="0" w:firstLine="0" w:firstLineChars="0"/>
              <w:rPr>
                <w:rFonts w:hint="default"/>
              </w:rPr>
            </w:pPr>
            <w:r>
              <w:rPr>
                <w:rFonts w:hint="eastAsia"/>
              </w:rPr>
              <w:t>業種：土木関係建設コンサルタント業務，部門：下水道</w:t>
            </w:r>
          </w:p>
        </w:tc>
      </w:tr>
      <w:tr>
        <w:trPr>
          <w:trHeight w:val="258" w:hRule="atLeast"/>
        </w:trPr>
        <w:tc>
          <w:tcPr>
            <w:tcW w:w="298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大崎市・石巻市・塩竃市・気仙沼市・多賀城市・登米市・栗原市・東松島市・富谷市・宮城郡・黒川郡・加美郡・遠田郡・牡鹿郡・本吉郡内に本社（店）又は受任機関を有すること。</w:t>
            </w:r>
          </w:p>
        </w:tc>
      </w:tr>
      <w:tr>
        <w:trPr>
          <w:trHeight w:val="1432" w:hRule="atLeast"/>
        </w:trPr>
        <w:tc>
          <w:tcPr>
            <w:tcW w:w="2980"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923"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2980" w:type="dxa"/>
            <w:vMerge w:val="continue"/>
            <w:shd w:val="clear" w:color="auto" w:fill="auto"/>
            <w:vAlign w:val="top"/>
          </w:tcPr>
          <w:p>
            <w:pPr>
              <w:pStyle w:val="0"/>
              <w:rPr>
                <w:rFonts w:hint="eastAsia"/>
              </w:rPr>
            </w:pP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管理技術者は，測量法に基づく測量士の資格を有する者であること。</w:t>
            </w:r>
          </w:p>
        </w:tc>
      </w:tr>
      <w:tr>
        <w:trPr>
          <w:trHeight w:val="783" w:hRule="atLeast"/>
        </w:trPr>
        <w:tc>
          <w:tcPr>
            <w:tcW w:w="2980" w:type="dxa"/>
            <w:vMerge w:val="continue"/>
            <w:shd w:val="clear" w:color="auto" w:fill="auto"/>
            <w:vAlign w:val="top"/>
          </w:tcPr>
          <w:p>
            <w:pPr>
              <w:pStyle w:val="0"/>
              <w:rPr>
                <w:rFonts w:hint="eastAsia"/>
              </w:rPr>
            </w:pP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照査技術者は①～④のいずれかの資格を有する者であること。</w:t>
            </w:r>
          </w:p>
          <w:p>
            <w:pPr>
              <w:pStyle w:val="0"/>
              <w:rPr>
                <w:rFonts w:hint="eastAsia" w:ascii="ＭＳ 明朝" w:hAnsi="ＭＳ 明朝" w:eastAsia="ＭＳ 明朝"/>
                <w:sz w:val="21"/>
              </w:rPr>
            </w:pPr>
            <w:r>
              <w:rPr>
                <w:rFonts w:hint="eastAsia" w:ascii="ＭＳ 明朝" w:hAnsi="ＭＳ 明朝" w:eastAsia="ＭＳ 明朝"/>
                <w:sz w:val="21"/>
              </w:rPr>
              <w:t>①技術士</w:t>
            </w:r>
            <w:r>
              <w:rPr>
                <w:rFonts w:hint="eastAsia" w:ascii="ＭＳ 明朝" w:hAnsi="ＭＳ 明朝" w:eastAsia="ＭＳ 明朝"/>
                <w:sz w:val="21"/>
              </w:rPr>
              <w:t xml:space="preserve"> (</w:t>
            </w:r>
            <w:r>
              <w:rPr>
                <w:rFonts w:hint="eastAsia" w:ascii="ＭＳ 明朝" w:hAnsi="ＭＳ 明朝" w:eastAsia="ＭＳ 明朝"/>
                <w:sz w:val="21"/>
              </w:rPr>
              <w:t>総合技術監理部門</w:t>
            </w:r>
            <w:r>
              <w:rPr>
                <w:rFonts w:hint="eastAsia" w:ascii="ＭＳ 明朝" w:hAnsi="ＭＳ 明朝" w:eastAsia="ＭＳ 明朝"/>
                <w:sz w:val="21"/>
              </w:rPr>
              <w:t xml:space="preserve"> (</w:t>
            </w:r>
            <w:r>
              <w:rPr>
                <w:rFonts w:hint="eastAsia" w:ascii="ＭＳ 明朝" w:hAnsi="ＭＳ 明朝" w:eastAsia="ＭＳ 明朝"/>
                <w:sz w:val="21"/>
              </w:rPr>
              <w:t>下水道</w:t>
            </w: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ascii="ＭＳ 明朝" w:hAnsi="ＭＳ 明朝" w:eastAsia="ＭＳ 明朝"/>
                <w:sz w:val="21"/>
              </w:rPr>
              <w:t>②技術士</w:t>
            </w:r>
            <w:r>
              <w:rPr>
                <w:rFonts w:hint="eastAsia" w:ascii="ＭＳ 明朝" w:hAnsi="ＭＳ 明朝" w:eastAsia="ＭＳ 明朝"/>
                <w:sz w:val="21"/>
              </w:rPr>
              <w:t xml:space="preserve"> (</w:t>
            </w:r>
            <w:r>
              <w:rPr>
                <w:rFonts w:hint="eastAsia" w:ascii="ＭＳ 明朝" w:hAnsi="ＭＳ 明朝" w:eastAsia="ＭＳ 明朝"/>
                <w:sz w:val="21"/>
              </w:rPr>
              <w:t>上下水道部門</w:t>
            </w:r>
            <w:r>
              <w:rPr>
                <w:rFonts w:hint="eastAsia" w:ascii="ＭＳ 明朝" w:hAnsi="ＭＳ 明朝" w:eastAsia="ＭＳ 明朝"/>
                <w:sz w:val="21"/>
              </w:rPr>
              <w:t xml:space="preserve"> (</w:t>
            </w:r>
            <w:r>
              <w:rPr>
                <w:rFonts w:hint="eastAsia" w:ascii="ＭＳ 明朝" w:hAnsi="ＭＳ 明朝" w:eastAsia="ＭＳ 明朝"/>
                <w:sz w:val="21"/>
              </w:rPr>
              <w:t>下水道</w:t>
            </w: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ascii="ＭＳ 明朝" w:hAnsi="ＭＳ 明朝" w:eastAsia="ＭＳ 明朝"/>
                <w:sz w:val="21"/>
              </w:rPr>
              <w:t>③ＲＣＣＭ</w:t>
            </w:r>
            <w:r>
              <w:rPr>
                <w:rFonts w:hint="eastAsia" w:ascii="ＭＳ 明朝" w:hAnsi="ＭＳ 明朝" w:eastAsia="ＭＳ 明朝"/>
                <w:sz w:val="21"/>
              </w:rPr>
              <w:t xml:space="preserve"> (</w:t>
            </w:r>
            <w:r>
              <w:rPr>
                <w:rFonts w:hint="eastAsia" w:ascii="ＭＳ 明朝" w:hAnsi="ＭＳ 明朝" w:eastAsia="ＭＳ 明朝"/>
                <w:sz w:val="21"/>
              </w:rPr>
              <w:t>下水道部門</w:t>
            </w:r>
            <w:r>
              <w:rPr>
                <w:rFonts w:hint="eastAsia" w:ascii="ＭＳ 明朝" w:hAnsi="ＭＳ 明朝" w:eastAsia="ＭＳ 明朝"/>
                <w:sz w:val="21"/>
              </w:rPr>
              <w:t>)</w:t>
            </w:r>
          </w:p>
          <w:p>
            <w:pPr>
              <w:pStyle w:val="0"/>
              <w:rPr>
                <w:rFonts w:hint="eastAsia" w:ascii="ＭＳ 明朝" w:hAnsi="ＭＳ 明朝" w:eastAsia="ＭＳ 明朝"/>
                <w:sz w:val="21"/>
              </w:rPr>
            </w:pPr>
            <w:r>
              <w:rPr>
                <w:rFonts w:hint="eastAsia" w:ascii="ＭＳ 明朝" w:hAnsi="ＭＳ 明朝" w:eastAsia="ＭＳ 明朝"/>
                <w:sz w:val="21"/>
              </w:rPr>
              <w:t>④下水道法に規定された資格</w:t>
            </w:r>
          </w:p>
        </w:tc>
      </w:tr>
      <w:tr>
        <w:trPr>
          <w:trHeight w:val="70" w:hRule="atLeast"/>
        </w:trPr>
        <w:tc>
          <w:tcPr>
            <w:tcW w:w="2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923"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大崎市岩出山総合支所</w:t>
            </w:r>
          </w:p>
          <w:p>
            <w:pPr>
              <w:pStyle w:val="0"/>
              <w:kinsoku w:val="0"/>
              <w:wordWrap w:val="0"/>
              <w:spacing w:line="358" w:lineRule="exact"/>
              <w:jc w:val="both"/>
              <w:rPr>
                <w:rFonts w:hint="default"/>
                <w:sz w:val="21"/>
              </w:rPr>
            </w:pPr>
            <w:r>
              <w:rPr>
                <w:rFonts w:hint="eastAsia" w:ascii="ＭＳ 明朝" w:hAnsi="ＭＳ 明朝" w:eastAsia="ＭＳ 明朝"/>
                <w:sz w:val="21"/>
              </w:rPr>
              <w:t>地域振興課</w:t>
            </w:r>
          </w:p>
        </w:tc>
        <w:tc>
          <w:tcPr>
            <w:tcW w:w="1784" w:type="dxa"/>
            <w:vAlign w:val="center"/>
          </w:tcPr>
          <w:p>
            <w:pPr>
              <w:pStyle w:val="0"/>
              <w:rPr>
                <w:rFonts w:hint="default"/>
                <w:sz w:val="21"/>
              </w:rPr>
            </w:pPr>
            <w:r>
              <w:rPr>
                <w:rFonts w:hint="eastAsia" w:ascii="ＭＳ 明朝" w:hAnsi="ＭＳ 明朝" w:eastAsia="ＭＳ 明朝"/>
                <w:sz w:val="21"/>
              </w:rPr>
              <w:t>0229-72-1211</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989-6492</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大崎市岩出山字船場</w:t>
            </w:r>
            <w:r>
              <w:rPr>
                <w:rFonts w:hint="eastAsia" w:asciiTheme="minorEastAsia" w:hAnsiTheme="minorEastAsia" w:eastAsiaTheme="minorEastAsia"/>
                <w:sz w:val="21"/>
              </w:rPr>
              <w:t>21</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w:t>
            </w:r>
            <w:bookmarkStart w:id="0" w:name="_GoBack"/>
            <w:bookmarkEnd w:id="0"/>
            <w:r>
              <w:rPr>
                <w:rFonts w:hint="eastAsia"/>
                <w:sz w:val="22"/>
                <w:highlight w:val="none"/>
              </w:rPr>
              <w:t>庁舎１階</w:t>
            </w:r>
            <w:r>
              <w:rPr>
                <w:rFonts w:hint="eastAsia"/>
                <w:sz w:val="22"/>
              </w:rPr>
              <w:t>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625</TotalTime>
  <Pages>12</Pages>
  <Words>58</Words>
  <Characters>5666</Characters>
  <Application>JUST Note</Application>
  <Lines>8985</Lines>
  <Paragraphs>345</Paragraphs>
  <Company>古川市</Company>
  <CharactersWithSpaces>6185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2024-10-23T08:08:05Z</cp:lastPrinted>
  <dcterms:created xsi:type="dcterms:W3CDTF">2022-08-25T04:53:00Z</dcterms:created>
  <dcterms:modified xsi:type="dcterms:W3CDTF">2026-07-08T03:07:00Z</dcterms:modified>
  <cp:revision>15</cp:revision>
</cp:coreProperties>
</file>