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第２８６号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3</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2026000859</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w:t>
      </w:r>
      <w:r>
        <w:rPr>
          <w:rFonts w:hint="eastAsia"/>
          <w:sz w:val="22"/>
        </w:rPr>
        <w:t>8</w:t>
      </w:r>
      <w:r>
        <w:rPr>
          <w:rFonts w:hint="eastAsia"/>
          <w:sz w:val="22"/>
        </w:rPr>
        <w:t>年度</w:t>
      </w:r>
      <w:r>
        <w:rPr>
          <w:rFonts w:hint="eastAsia"/>
          <w:sz w:val="22"/>
        </w:rPr>
        <w:t xml:space="preserve"> </w:t>
      </w:r>
      <w:r>
        <w:rPr>
          <w:rFonts w:hint="eastAsia"/>
          <w:sz w:val="22"/>
        </w:rPr>
        <w:t>新堀川護岸及び管理用道路整備工事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大崎市松山地域下伊場野地内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施工延長</w:t>
      </w:r>
      <w:r>
        <w:rPr>
          <w:rFonts w:hint="eastAsia"/>
          <w:sz w:val="22"/>
        </w:rPr>
        <w:t xml:space="preserve"> L=16.63m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土工</w:t>
      </w:r>
      <w:r>
        <w:rPr>
          <w:rFonts w:hint="eastAsia"/>
          <w:sz w:val="22"/>
        </w:rPr>
        <w:t xml:space="preserve"> </w:t>
      </w:r>
      <w:r>
        <w:rPr>
          <w:rFonts w:hint="eastAsia"/>
          <w:sz w:val="22"/>
        </w:rPr>
        <w:t>一式</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ブロック積工</w:t>
      </w:r>
      <w:r>
        <w:rPr>
          <w:rFonts w:hint="eastAsia"/>
          <w:sz w:val="22"/>
        </w:rPr>
        <w:t xml:space="preserve"> A=54</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張芝工（野芝）</w:t>
      </w:r>
      <w:r>
        <w:rPr>
          <w:rFonts w:hint="eastAsia"/>
          <w:sz w:val="22"/>
        </w:rPr>
        <w:t>A=70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仮設工</w:t>
      </w:r>
      <w:r>
        <w:rPr>
          <w:rFonts w:hint="eastAsia"/>
          <w:sz w:val="22"/>
        </w:rPr>
        <w:t xml:space="preserve"> </w:t>
      </w:r>
      <w:r>
        <w:rPr>
          <w:rFonts w:hint="eastAsia"/>
          <w:sz w:val="22"/>
        </w:rPr>
        <w:t>一式</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工事用道路工</w:t>
      </w:r>
      <w:r>
        <w:rPr>
          <w:rFonts w:hint="eastAsia"/>
          <w:sz w:val="22"/>
        </w:rPr>
        <w:t xml:space="preserve"> </w:t>
      </w:r>
      <w:r>
        <w:rPr>
          <w:rFonts w:hint="eastAsia"/>
          <w:sz w:val="22"/>
        </w:rPr>
        <w:t>一式</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管理用道路工</w:t>
      </w:r>
      <w:r>
        <w:rPr>
          <w:rFonts w:hint="eastAsia"/>
          <w:sz w:val="22"/>
        </w:rPr>
        <w:t xml:space="preserve"> </w:t>
      </w:r>
      <w:r>
        <w:rPr>
          <w:rFonts w:hint="eastAsia"/>
          <w:sz w:val="22"/>
        </w:rPr>
        <w:t>一式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土木一式工事</w:t>
            </w:r>
            <w:bookmarkStart w:id="0" w:name="_GoBack"/>
            <w:bookmarkEnd w:id="0"/>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Ｃ等級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大崎市松山総合支所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FF0000"/>
                <w:sz w:val="22"/>
              </w:rPr>
            </w:pPr>
            <w:r>
              <w:rPr>
                <w:rFonts w:hint="eastAsia"/>
                <w:color w:val="000000" w:themeColor="text1"/>
                <w:sz w:val="22"/>
              </w:rPr>
              <w:t>0229-55-2111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987-1395</w:t>
            </w:r>
          </w:p>
          <w:p>
            <w:pPr>
              <w:pStyle w:val="0"/>
              <w:rPr>
                <w:rFonts w:hint="default"/>
                <w:sz w:val="22"/>
              </w:rPr>
            </w:pPr>
            <w:r>
              <w:rPr>
                <w:rFonts w:hint="eastAsia"/>
                <w:sz w:val="22"/>
              </w:rPr>
              <w:t>大崎市松山千石字広田</w:t>
            </w:r>
            <w:r>
              <w:rPr>
                <w:rFonts w:hint="eastAsia"/>
                <w:sz w:val="22"/>
              </w:rPr>
              <w:t>30</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 xml:space="preserve"> 4</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10</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17</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26</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1716</TotalTime>
  <Pages>11</Pages>
  <Words>65</Words>
  <Characters>5881</Characters>
  <Application>JUST Note</Application>
  <Lines>7549</Lines>
  <Paragraphs>336</Paragraphs>
  <Company>古川市</Company>
  <CharactersWithSpaces>6248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髙橋　和也</cp:lastModifiedBy>
  <cp:lastPrinted>2026-07-08T01:27:29Z</cp:lastPrinted>
  <dcterms:created xsi:type="dcterms:W3CDTF">2022-07-05T05:23:00Z</dcterms:created>
  <dcterms:modified xsi:type="dcterms:W3CDTF">2026-07-21T03:27:07Z</dcterms:modified>
  <cp:revision>65</cp:revision>
</cp:coreProperties>
</file>