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="-1082" w:tblpY="663"/>
        <w:tblW w:w="911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50"/>
        <w:gridCol w:w="1559"/>
        <w:gridCol w:w="425"/>
        <w:gridCol w:w="993"/>
        <w:gridCol w:w="3822"/>
        <w:gridCol w:w="429"/>
        <w:gridCol w:w="240"/>
        <w:gridCol w:w="276"/>
        <w:gridCol w:w="372"/>
        <w:gridCol w:w="46"/>
      </w:tblGrid>
      <w:tr>
        <w:trPr>
          <w:gridAfter w:val="1"/>
          <w:wAfter w:w="46" w:type="dxa"/>
          <w:trHeight w:val="572" w:hRule="atLeast"/>
        </w:trPr>
        <w:tc>
          <w:tcPr>
            <w:tcW w:w="9066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b w:val="1"/>
                <w:color w:val="000000"/>
                <w:kern w:val="0"/>
                <w:sz w:val="3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  <w:kern w:val="0"/>
                <w:sz w:val="34"/>
              </w:rPr>
              <w:t>個人情報取扱同意書</w:t>
            </w:r>
          </w:p>
        </w:tc>
      </w:tr>
      <w:tr>
        <w:trPr>
          <w:gridAfter w:val="1"/>
          <w:wAfter w:w="46" w:type="dxa"/>
          <w:trHeight w:val="266" w:hRule="atLeast"/>
        </w:trPr>
        <w:tc>
          <w:tcPr>
            <w:tcW w:w="9066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gridAfter w:val="1"/>
          <w:wAfter w:w="46" w:type="dxa"/>
          <w:trHeight w:val="272" w:hRule="atLeast"/>
        </w:trPr>
        <w:tc>
          <w:tcPr>
            <w:tcW w:w="9066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46" w:type="dxa"/>
          <w:trHeight w:val="266" w:hRule="atLeast"/>
        </w:trPr>
        <w:tc>
          <w:tcPr>
            <w:tcW w:w="9066" w:type="dxa"/>
            <w:gridSpan w:val="9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個人情報の取扱いについて</w:t>
            </w:r>
          </w:p>
        </w:tc>
      </w:tr>
      <w:tr>
        <w:trPr>
          <w:gridAfter w:val="1"/>
          <w:wAfter w:w="46" w:type="dxa"/>
          <w:trHeight w:val="269" w:hRule="atLeast"/>
        </w:trPr>
        <w:tc>
          <w:tcPr>
            <w:tcW w:w="9066" w:type="dxa"/>
            <w:gridSpan w:val="9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b w:val="1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46" w:type="dxa"/>
          <w:trHeight w:val="360" w:hRule="atLeast"/>
        </w:trPr>
        <w:tc>
          <w:tcPr>
            <w:tcW w:w="90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　農業委員会の委員及び農地利用最適化推進委員の推薦をする者，推薦を受ける者，又は募集に応募する者として，推薦書又は応募届出書に記載した個人情報を確認するため，住民記録等を照会することに同意します。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5185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令和　　　年　　　月　　　日　　</w:t>
            </w: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代表者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31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131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推薦される人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応募する人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12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2552" w:bottom="454" w:left="255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81</Words>
  <Characters>467</Characters>
  <Application>JUST Note</Application>
  <Lines>3</Lines>
  <Paragraphs>1</Paragraphs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浅田　未来</cp:lastModifiedBy>
  <cp:lastPrinted>2020-01-29T08:43:00Z</cp:lastPrinted>
  <dcterms:created xsi:type="dcterms:W3CDTF">2020-01-29T04:49:00Z</dcterms:created>
  <dcterms:modified xsi:type="dcterms:W3CDTF">2020-01-29T08:54:53Z</dcterms:modified>
  <cp:revision>23</cp:revision>
</cp:coreProperties>
</file>