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440"/>
        <w:jc w:val="center"/>
        <w:rPr>
          <w:rFonts w:hint="default" w:ascii="UD デジタル 教科書体 N-R" w:hAnsi="UD デジタル 教科書体 N-R" w:eastAsia="UD デジタル 教科書体 N-R"/>
          <w:spacing w:val="60"/>
          <w:kern w:val="0"/>
          <w:sz w:val="32"/>
        </w:rPr>
      </w:pPr>
      <w:r>
        <w:rPr>
          <w:rFonts w:hint="eastAsia" w:ascii="UD デジタル 教科書体 N-R" w:hAnsi="UD デジタル 教科書体 N-R" w:eastAsia="UD デジタル 教科書体 N-R"/>
          <w:spacing w:val="60"/>
          <w:kern w:val="0"/>
          <w:sz w:val="32"/>
        </w:rPr>
        <w:t>令和</w:t>
      </w:r>
      <w:r>
        <w:rPr>
          <w:rFonts w:hint="eastAsia" w:ascii="UD デジタル 教科書体 N-R" w:hAnsi="UD デジタル 教科書体 N-R" w:eastAsia="UD デジタル 教科書体 N-R"/>
          <w:spacing w:val="60"/>
          <w:kern w:val="0"/>
          <w:sz w:val="32"/>
        </w:rPr>
        <w:t xml:space="preserve"> </w:t>
      </w:r>
      <w:r>
        <w:rPr>
          <w:rFonts w:hint="eastAsia" w:ascii="UD デジタル 教科書体 N-R" w:hAnsi="UD デジタル 教科書体 N-R" w:eastAsia="UD デジタル 教科書体 N-R"/>
          <w:spacing w:val="60"/>
          <w:kern w:val="0"/>
          <w:sz w:val="32"/>
        </w:rPr>
        <w:t>年度軽自動車税減免申請書</w:t>
      </w:r>
    </w:p>
    <w:p>
      <w:pPr>
        <w:pStyle w:val="0"/>
        <w:jc w:val="right"/>
        <w:rPr>
          <w:rFonts w:hint="default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　令和</w:t>
      </w:r>
      <w:r>
        <w:rPr>
          <w:rFonts w:hint="eastAsia" w:ascii="UD デジタル 教科書体 N-R" w:hAnsi="UD デジタル 教科書体 N-R" w:eastAsia="UD デジタル 教科書体 N-R"/>
        </w:rPr>
        <w:t xml:space="preserve">  </w:t>
      </w:r>
      <w:r>
        <w:rPr>
          <w:rFonts w:hint="eastAsia" w:ascii="UD デジタル 教科書体 N-R" w:hAnsi="UD デジタル 教科書体 N-R" w:eastAsia="UD デジタル 教科書体 N-R"/>
        </w:rPr>
        <w:t>年　　月　　日</w:t>
      </w:r>
    </w:p>
    <w:p>
      <w:pPr>
        <w:pStyle w:val="0"/>
        <w:jc w:val="left"/>
        <w:rPr>
          <w:rFonts w:hint="default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大崎市長</w:t>
      </w:r>
      <w:bookmarkStart w:id="0" w:name="_GoBack"/>
      <w:bookmarkEnd w:id="0"/>
      <w:r>
        <w:rPr>
          <w:rFonts w:hint="eastAsia" w:ascii="UD デジタル 教科書体 N-R" w:hAnsi="UD デジタル 教科書体 N-R" w:eastAsia="UD デジタル 教科書体 N-R"/>
        </w:rPr>
        <w:t>　様</w:t>
      </w:r>
    </w:p>
    <w:p>
      <w:pPr>
        <w:pStyle w:val="0"/>
        <w:jc w:val="right"/>
        <w:rPr>
          <w:rFonts w:hint="default" w:ascii="UD デジタル 教科書体 N-R" w:hAnsi="UD デジタル 教科書体 N-R" w:eastAsia="UD デジタル 教科書体 N-R"/>
        </w:rPr>
      </w:pPr>
    </w:p>
    <w:p>
      <w:pPr>
        <w:pStyle w:val="0"/>
        <w:ind w:firstLine="220" w:firstLineChars="100"/>
        <w:rPr>
          <w:rFonts w:hint="default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大崎市市税条例第</w:t>
      </w:r>
      <w:r>
        <w:rPr>
          <w:rFonts w:hint="eastAsia" w:ascii="UD デジタル 教科書体 N-R" w:hAnsi="UD デジタル 教科書体 N-R" w:eastAsia="UD デジタル 教科書体 N-R"/>
        </w:rPr>
        <w:t>90</w:t>
      </w:r>
      <w:r>
        <w:rPr>
          <w:rFonts w:hint="eastAsia" w:ascii="UD デジタル 教科書体 N-R" w:hAnsi="UD デジタル 教科書体 N-R" w:eastAsia="UD デジタル 教科書体 N-R"/>
        </w:rPr>
        <w:t>条第</w:t>
      </w:r>
      <w:r>
        <w:rPr>
          <w:rFonts w:hint="eastAsia" w:ascii="UD デジタル 教科書体 N-R" w:hAnsi="UD デジタル 教科書体 N-R" w:eastAsia="UD デジタル 教科書体 N-R"/>
        </w:rPr>
        <w:t>1</w:t>
      </w:r>
      <w:r>
        <w:rPr>
          <w:rFonts w:hint="eastAsia" w:ascii="UD デジタル 教科書体 N-R" w:hAnsi="UD デジタル 教科書体 N-R" w:eastAsia="UD デジタル 教科書体 N-R"/>
        </w:rPr>
        <w:t>項第</w:t>
      </w:r>
      <w:r>
        <w:rPr>
          <w:rFonts w:hint="eastAsia" w:ascii="UD デジタル 教科書体 N-R" w:hAnsi="UD デジタル 教科書体 N-R" w:eastAsia="UD デジタル 教科書体 N-R"/>
        </w:rPr>
        <w:t>1</w:t>
      </w:r>
      <w:r>
        <w:rPr>
          <w:rFonts w:hint="eastAsia" w:ascii="UD デジタル 教科書体 N-R" w:hAnsi="UD デジタル 教科書体 N-R" w:eastAsia="UD デジタル 教科書体 N-R"/>
        </w:rPr>
        <w:t>号による軽自動車税の減免を受けるため，同条第</w:t>
      </w:r>
      <w:r>
        <w:rPr>
          <w:rFonts w:hint="eastAsia" w:ascii="UD デジタル 教科書体 N-R" w:hAnsi="UD デジタル 教科書体 N-R" w:eastAsia="UD デジタル 教科書体 N-R"/>
        </w:rPr>
        <w:t>2</w:t>
      </w:r>
      <w:r>
        <w:rPr>
          <w:rFonts w:hint="eastAsia" w:ascii="UD デジタル 教科書体 N-R" w:hAnsi="UD デジタル 教科書体 N-R" w:eastAsia="UD デジタル 教科書体 N-R"/>
        </w:rPr>
        <w:t>項により申請します。</w:t>
      </w:r>
    </w:p>
    <w:p>
      <w:pPr>
        <w:pStyle w:val="0"/>
        <w:ind w:firstLine="4840" w:firstLineChars="2200"/>
        <w:rPr>
          <w:rFonts w:hint="default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申請者　</w:t>
      </w:r>
    </w:p>
    <w:p>
      <w:pPr>
        <w:pStyle w:val="0"/>
        <w:ind w:firstLine="5060" w:firstLineChars="2300"/>
        <w:rPr>
          <w:rFonts w:hint="default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住所　〒</w:t>
      </w:r>
    </w:p>
    <w:p>
      <w:pPr>
        <w:pStyle w:val="0"/>
        <w:ind w:firstLine="5500" w:firstLineChars="2500"/>
        <w:rPr>
          <w:rFonts w:hint="default" w:ascii="UD デジタル 教科書体 N-R" w:hAnsi="UD デジタル 教科書体 N-R" w:eastAsia="UD デジタル 教科書体 N-R"/>
          <w:u w:val="single" w:color="auto"/>
        </w:rPr>
      </w:pPr>
      <w:r>
        <w:rPr>
          <w:rFonts w:hint="eastAsia" w:ascii="UD デジタル 教科書体 N-R" w:hAnsi="UD デジタル 教科書体 N-R" w:eastAsia="UD デジタル 教科書体 N-R"/>
        </w:rPr>
        <w:t>　</w:t>
      </w:r>
      <w:r>
        <w:rPr>
          <w:rFonts w:hint="eastAsia" w:ascii="UD デジタル 教科書体 N-R" w:hAnsi="UD デジタル 教科書体 N-R" w:eastAsia="UD デジタル 教科書体 N-R"/>
          <w:u w:val="single" w:color="auto"/>
        </w:rPr>
        <w:t>　　　　　　　　　　　　　　　　　</w:t>
      </w:r>
    </w:p>
    <w:p>
      <w:pPr>
        <w:pStyle w:val="0"/>
        <w:ind w:firstLine="5060" w:firstLineChars="2300"/>
        <w:rPr>
          <w:rFonts w:hint="default" w:ascii="UD デジタル 教科書体 N-R" w:hAnsi="UD デジタル 教科書体 N-R" w:eastAsia="UD デジタル 教科書体 N-R"/>
          <w:u w:val="single" w:color="auto"/>
        </w:rPr>
      </w:pPr>
      <w:r>
        <w:rPr>
          <w:rFonts w:hint="eastAsia" w:ascii="UD デジタル 教科書体 N-R" w:hAnsi="UD デジタル 教科書体 N-R" w:eastAsia="UD デジタル 教科書体 N-R"/>
        </w:rPr>
        <w:t>氏名　</w:t>
      </w:r>
      <w:r>
        <w:rPr>
          <w:rFonts w:hint="eastAsia" w:ascii="UD デジタル 教科書体 N-R" w:hAnsi="UD デジタル 教科書体 N-R" w:eastAsia="UD デジタル 教科書体 N-R"/>
          <w:u w:val="single" w:color="auto"/>
        </w:rPr>
        <w:t>　　　　　　　　　　　　　　　　　</w:t>
      </w:r>
    </w:p>
    <w:p>
      <w:pPr>
        <w:pStyle w:val="0"/>
        <w:rPr>
          <w:rFonts w:hint="default" w:ascii="UD デジタル 教科書体 N-R" w:hAnsi="UD デジタル 教科書体 N-R" w:eastAsia="UD デジタル 教科書体 N-R"/>
          <w:u w:val="single" w:color="auto"/>
        </w:rPr>
      </w:pPr>
      <w:r>
        <w:rPr>
          <w:rFonts w:hint="eastAsia" w:ascii="UD デジタル 教科書体 N-R" w:hAnsi="UD デジタル 教科書体 N-R" w:eastAsia="UD デジタル 教科書体 N-R"/>
        </w:rPr>
        <w:t>　　　　　　　　　　　　　　　　　　　　　　　電話　</w:t>
      </w:r>
      <w:r>
        <w:rPr>
          <w:rFonts w:hint="eastAsia" w:ascii="UD デジタル 教科書体 N-R" w:hAnsi="UD デジタル 教科書体 N-R" w:eastAsia="UD デジタル 教科書体 N-R"/>
          <w:u w:val="single" w:color="auto"/>
        </w:rPr>
        <w:t>　　　　（　　　　　　）　　　　　</w:t>
      </w:r>
    </w:p>
    <w:p>
      <w:pPr>
        <w:pStyle w:val="0"/>
        <w:rPr>
          <w:rFonts w:hint="default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　　　　　　　　　　　　　　　　　　　　　　　個人番号（マイナンバー）</w:t>
      </w:r>
    </w:p>
    <w:p>
      <w:pPr>
        <w:pStyle w:val="0"/>
        <w:rPr>
          <w:rFonts w:hint="default" w:ascii="UD デジタル 教科書体 N-R" w:hAnsi="UD デジタル 教科書体 N-R" w:eastAsia="UD デジタル 教科書体 N-R"/>
          <w:u w:val="single" w:color="auto"/>
        </w:rPr>
      </w:pPr>
      <w:r>
        <w:rPr>
          <w:rFonts w:hint="eastAsia" w:ascii="UD デジタル 教科書体 N-R" w:hAnsi="UD デジタル 教科書体 N-R" w:eastAsia="UD デジタル 教科書体 N-R"/>
        </w:rPr>
        <w:t>　　　　　　　　　　　　　　　　　　　　　　　　　　</w:t>
      </w:r>
      <w:r>
        <w:rPr>
          <w:rFonts w:hint="eastAsia" w:ascii="UD デジタル 教科書体 N-R" w:hAnsi="UD デジタル 教科書体 N-R" w:eastAsia="UD デジタル 教科書体 N-R"/>
          <w:u w:val="single" w:color="auto"/>
        </w:rPr>
        <w:t>　　　　　　　　　　　　　　　　　</w:t>
      </w:r>
    </w:p>
    <w:p>
      <w:pPr>
        <w:pStyle w:val="0"/>
        <w:jc w:val="center"/>
        <w:rPr>
          <w:rFonts w:hint="default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記</w:t>
      </w:r>
    </w:p>
    <w:tbl>
      <w:tblPr>
        <w:tblStyle w:val="11"/>
        <w:tblW w:w="10915" w:type="dxa"/>
        <w:tblInd w:w="-5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521"/>
        <w:gridCol w:w="426"/>
        <w:gridCol w:w="1605"/>
        <w:gridCol w:w="3223"/>
        <w:gridCol w:w="1559"/>
        <w:gridCol w:w="3581"/>
      </w:tblGrid>
      <w:tr>
        <w:trPr>
          <w:trHeight w:val="398" w:hRule="atLeast"/>
        </w:trPr>
        <w:tc>
          <w:tcPr>
            <w:tcW w:w="521" w:type="dxa"/>
            <w:vMerge w:val="restart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車両</w:t>
            </w:r>
          </w:p>
        </w:tc>
        <w:tc>
          <w:tcPr>
            <w:tcW w:w="2031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減免車両番号</w:t>
            </w:r>
          </w:p>
        </w:tc>
        <w:tc>
          <w:tcPr>
            <w:tcW w:w="8363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　</w:t>
            </w:r>
          </w:p>
        </w:tc>
      </w:tr>
      <w:tr>
        <w:trPr>
          <w:trHeight w:val="420" w:hRule="atLeast"/>
        </w:trPr>
        <w:tc>
          <w:tcPr>
            <w:tcW w:w="521" w:type="dxa"/>
            <w:vMerge w:val="continue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使用目的</w:t>
            </w:r>
          </w:p>
        </w:tc>
        <w:tc>
          <w:tcPr>
            <w:tcW w:w="3223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□通学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(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園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)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　□通院　□仕事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税　　額</w:t>
            </w:r>
          </w:p>
        </w:tc>
        <w:tc>
          <w:tcPr>
            <w:tcW w:w="3581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　　　　　　　円</w:t>
            </w:r>
          </w:p>
        </w:tc>
      </w:tr>
      <w:tr>
        <w:trPr>
          <w:trHeight w:val="315" w:hRule="atLeast"/>
        </w:trPr>
        <w:tc>
          <w:tcPr>
            <w:tcW w:w="521" w:type="dxa"/>
            <w:vMerge w:val="continue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2031" w:type="dxa"/>
            <w:gridSpan w:val="2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種別・用途</w:t>
            </w:r>
          </w:p>
        </w:tc>
        <w:tc>
          <w:tcPr>
            <w:tcW w:w="8363" w:type="dxa"/>
            <w:gridSpan w:val="3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□別添車検証の通り　□別添標識交付証明書の通り　□その他（　　　　　　）</w:t>
            </w:r>
          </w:p>
        </w:tc>
      </w:tr>
      <w:tr>
        <w:trPr>
          <w:trHeight w:val="293" w:hRule="atLeast"/>
        </w:trPr>
        <w:tc>
          <w:tcPr>
            <w:tcW w:w="521" w:type="dxa"/>
            <w:vMerge w:val="continue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2031" w:type="dxa"/>
            <w:gridSpan w:val="2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使用の本拠の位置</w:t>
            </w:r>
          </w:p>
        </w:tc>
        <w:tc>
          <w:tcPr>
            <w:tcW w:w="8363" w:type="dxa"/>
            <w:gridSpan w:val="3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□別添車検証の通り　□別添標識交付証明書の通り　□その他（　　　　　　）</w:t>
            </w:r>
          </w:p>
        </w:tc>
      </w:tr>
      <w:tr>
        <w:trPr>
          <w:trHeight w:val="1200" w:hRule="atLeast"/>
        </w:trPr>
        <w:tc>
          <w:tcPr>
            <w:tcW w:w="521" w:type="dxa"/>
            <w:textDirection w:val="tbRlV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納税義務者</w:t>
            </w:r>
          </w:p>
        </w:tc>
        <w:tc>
          <w:tcPr>
            <w:tcW w:w="2031" w:type="dxa"/>
            <w:gridSpan w:val="2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氏名</w:t>
            </w:r>
          </w:p>
        </w:tc>
        <w:tc>
          <w:tcPr>
            <w:tcW w:w="8363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□障がい者本人</w:t>
            </w:r>
          </w:p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□家族（　　　　　　　　　　　　　）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□左記以外（　　　　　　　　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　　）</w:t>
            </w:r>
          </w:p>
        </w:tc>
      </w:tr>
      <w:tr>
        <w:trPr>
          <w:cantSplit/>
          <w:trHeight w:val="552" w:hRule="atLeast"/>
        </w:trPr>
        <w:tc>
          <w:tcPr>
            <w:tcW w:w="521" w:type="dxa"/>
            <w:vMerge w:val="restart"/>
            <w:textDirection w:val="tbRlV"/>
            <w:vAlign w:val="center"/>
          </w:tcPr>
          <w:p>
            <w:pPr>
              <w:pStyle w:val="0"/>
              <w:ind w:firstLine="220" w:firstLineChars="10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障がい者</w:t>
            </w:r>
          </w:p>
        </w:tc>
        <w:tc>
          <w:tcPr>
            <w:tcW w:w="2031" w:type="dxa"/>
            <w:gridSpan w:val="2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氏名</w:t>
            </w:r>
          </w:p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（要記入）</w:t>
            </w:r>
          </w:p>
        </w:tc>
        <w:tc>
          <w:tcPr>
            <w:tcW w:w="3223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生年月日</w:t>
            </w:r>
          </w:p>
        </w:tc>
        <w:tc>
          <w:tcPr>
            <w:tcW w:w="358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大・昭・平・令</w:t>
            </w:r>
          </w:p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 xml:space="preserve">  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　　　年　　　月　　　日</w:t>
            </w:r>
          </w:p>
        </w:tc>
      </w:tr>
      <w:tr>
        <w:trPr>
          <w:cantSplit/>
          <w:trHeight w:val="378" w:hRule="atLeast"/>
        </w:trPr>
        <w:tc>
          <w:tcPr>
            <w:tcW w:w="521" w:type="dxa"/>
            <w:vMerge w:val="continue"/>
            <w:vAlign w:val="top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2031" w:type="dxa"/>
            <w:gridSpan w:val="2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住所</w:t>
            </w:r>
          </w:p>
        </w:tc>
        <w:tc>
          <w:tcPr>
            <w:tcW w:w="8363" w:type="dxa"/>
            <w:gridSpan w:val="3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□障がい者本人（　　　　　　　　　　　　　　　　　　　　　　　　　　　　）</w:t>
            </w:r>
          </w:p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□その他（　　　　　　　　　　　　　　　　　　　　　　　　　　　　　　）</w:t>
            </w:r>
          </w:p>
        </w:tc>
      </w:tr>
      <w:tr>
        <w:trPr>
          <w:cantSplit/>
          <w:trHeight w:val="462" w:hRule="atLeast"/>
        </w:trPr>
        <w:tc>
          <w:tcPr>
            <w:tcW w:w="521" w:type="dxa"/>
            <w:vMerge w:val="continue"/>
            <w:vAlign w:val="top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426" w:type="dxa"/>
            <w:vMerge w:val="restart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手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 xml:space="preserve">  </w:t>
            </w:r>
          </w:p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帳</w:t>
            </w:r>
          </w:p>
        </w:tc>
        <w:tc>
          <w:tcPr>
            <w:tcW w:w="1605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障がいの種類</w:t>
            </w:r>
          </w:p>
        </w:tc>
        <w:tc>
          <w:tcPr>
            <w:tcW w:w="8363" w:type="dxa"/>
            <w:gridSpan w:val="3"/>
            <w:vAlign w:val="top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</w:tr>
      <w:tr>
        <w:trPr>
          <w:cantSplit/>
          <w:trHeight w:val="685" w:hRule="atLeast"/>
        </w:trPr>
        <w:tc>
          <w:tcPr>
            <w:tcW w:w="521" w:type="dxa"/>
            <w:vMerge w:val="continue"/>
            <w:vAlign w:val="top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426" w:type="dxa"/>
            <w:vMerge w:val="continue"/>
            <w:vAlign w:val="top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1605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番号</w:t>
            </w:r>
          </w:p>
        </w:tc>
        <w:tc>
          <w:tcPr>
            <w:tcW w:w="8363" w:type="dxa"/>
            <w:gridSpan w:val="3"/>
            <w:vAlign w:val="top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１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.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身体障害者手帳　２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.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戦傷病者手帳　３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.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療育手帳　４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.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精神障害者保健福祉手帳</w:t>
            </w:r>
          </w:p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宮城・仙台・（　　　　　　　　　　）　第　　　　　　　　　　　　号</w:t>
            </w:r>
          </w:p>
        </w:tc>
      </w:tr>
      <w:tr>
        <w:trPr>
          <w:cantSplit/>
          <w:trHeight w:val="430" w:hRule="atLeast"/>
        </w:trPr>
        <w:tc>
          <w:tcPr>
            <w:tcW w:w="52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42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160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交付年月日</w:t>
            </w:r>
          </w:p>
        </w:tc>
        <w:tc>
          <w:tcPr>
            <w:tcW w:w="322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昭・平・令　　年　　月　　日</w:t>
            </w: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障がいの程度</w:t>
            </w:r>
          </w:p>
        </w:tc>
        <w:tc>
          <w:tcPr>
            <w:tcW w:w="358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　　　　　　　　　　級</w:t>
            </w:r>
          </w:p>
        </w:tc>
      </w:tr>
      <w:tr>
        <w:trPr>
          <w:cantSplit/>
          <w:trHeight w:val="613" w:hRule="atLeast"/>
        </w:trPr>
        <w:tc>
          <w:tcPr>
            <w:tcW w:w="521" w:type="dxa"/>
            <w:vMerge w:val="restart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運転者</w:t>
            </w:r>
          </w:p>
        </w:tc>
        <w:tc>
          <w:tcPr>
            <w:tcW w:w="2031" w:type="dxa"/>
            <w:gridSpan w:val="2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氏名</w:t>
            </w:r>
          </w:p>
        </w:tc>
        <w:tc>
          <w:tcPr>
            <w:tcW w:w="8363" w:type="dxa"/>
            <w:gridSpan w:val="3"/>
            <w:vAlign w:val="top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□障がい者本人</w:t>
            </w:r>
          </w:p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□家族（　　　　　　　　　　　　　）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□常時介護者（　　　　　　　　　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）　</w:t>
            </w:r>
          </w:p>
        </w:tc>
      </w:tr>
      <w:tr>
        <w:trPr>
          <w:cantSplit/>
          <w:trHeight w:val="510" w:hRule="atLeast"/>
        </w:trPr>
        <w:tc>
          <w:tcPr>
            <w:tcW w:w="521" w:type="dxa"/>
            <w:vMerge w:val="continue"/>
            <w:vAlign w:val="top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2031" w:type="dxa"/>
            <w:gridSpan w:val="2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住所</w:t>
            </w:r>
          </w:p>
        </w:tc>
        <w:tc>
          <w:tcPr>
            <w:tcW w:w="8363" w:type="dxa"/>
            <w:gridSpan w:val="3"/>
            <w:vAlign w:val="top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□障がい者本人</w:t>
            </w:r>
          </w:p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□その他（　　　　　　　　　　　　　　　　　　　　　　　　　　　　　　）</w:t>
            </w:r>
          </w:p>
        </w:tc>
      </w:tr>
      <w:tr>
        <w:trPr>
          <w:cantSplit/>
          <w:trHeight w:val="492" w:hRule="atLeast"/>
        </w:trPr>
        <w:tc>
          <w:tcPr>
            <w:tcW w:w="52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2031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免許証交付年月日</w:t>
            </w:r>
          </w:p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免許証有効期限</w:t>
            </w:r>
          </w:p>
        </w:tc>
        <w:tc>
          <w:tcPr>
            <w:tcW w:w="322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平・令　　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年　　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月　　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日</w:t>
            </w:r>
          </w:p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平・令　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　年　　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月　　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日</w:t>
            </w: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種類及び条件</w:t>
            </w:r>
          </w:p>
        </w:tc>
        <w:tc>
          <w:tcPr>
            <w:tcW w:w="358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普通・中型・大型</w:t>
            </w:r>
          </w:p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その他（　　　　　　　　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）</w:t>
            </w:r>
          </w:p>
        </w:tc>
      </w:tr>
    </w:tbl>
    <w:tbl>
      <w:tblPr>
        <w:tblStyle w:val="11"/>
        <w:tblpPr w:leftFromText="142" w:rightFromText="142" w:topFromText="0" w:bottomFromText="0" w:vertAnchor="text" w:horzAnchor="margin" w:tblpXSpec="center" w:tblpY="186"/>
        <w:tblW w:w="107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256"/>
        <w:gridCol w:w="3260"/>
        <w:gridCol w:w="2268"/>
        <w:gridCol w:w="1984"/>
      </w:tblGrid>
      <w:tr>
        <w:trPr>
          <w:trHeight w:val="276" w:hRule="atLeast"/>
        </w:trPr>
        <w:tc>
          <w:tcPr>
            <w:tcW w:w="10768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（職員確認欄）こちらには記入しないでください</w:t>
            </w:r>
          </w:p>
        </w:tc>
      </w:tr>
      <w:tr>
        <w:trPr>
          <w:trHeight w:val="308" w:hRule="atLeast"/>
        </w:trPr>
        <w:tc>
          <w:tcPr>
            <w:tcW w:w="325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申請者確認欄</w:t>
            </w:r>
          </w:p>
        </w:tc>
        <w:tc>
          <w:tcPr>
            <w:tcW w:w="32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代理権確認欄</w:t>
            </w:r>
          </w:p>
        </w:tc>
        <w:tc>
          <w:tcPr>
            <w:tcW w:w="22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添付書類</w:t>
            </w:r>
          </w:p>
        </w:tc>
        <w:tc>
          <w:tcPr>
            <w:tcW w:w="198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No.(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　　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)</w:t>
            </w:r>
          </w:p>
        </w:tc>
      </w:tr>
      <w:tr>
        <w:trPr>
          <w:trHeight w:val="355" w:hRule="atLeast"/>
        </w:trPr>
        <w:tc>
          <w:tcPr>
            <w:tcW w:w="325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本人・代理人</w:t>
            </w:r>
          </w:p>
        </w:tc>
        <w:tc>
          <w:tcPr>
            <w:tcW w:w="3260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□戸籍謄本（法定代理）</w:t>
            </w:r>
          </w:p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□委任状（任意代理）</w:t>
            </w:r>
          </w:p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□他（　　　　　　　　）</w:t>
            </w:r>
          </w:p>
        </w:tc>
        <w:tc>
          <w:tcPr>
            <w:tcW w:w="2268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□車検証の写し</w:t>
            </w:r>
          </w:p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□手帳の写し</w:t>
            </w:r>
          </w:p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□免許証の写し</w:t>
            </w:r>
          </w:p>
        </w:tc>
        <w:tc>
          <w:tcPr>
            <w:tcW w:w="1984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802" w:hRule="atLeast"/>
        </w:trPr>
        <w:tc>
          <w:tcPr>
            <w:tcW w:w="325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□免許証・個人番号カード</w:t>
            </w:r>
          </w:p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□他（　　　　　　　　　）</w:t>
            </w:r>
          </w:p>
        </w:tc>
        <w:tc>
          <w:tcPr>
            <w:tcW w:w="326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2268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1984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</w:tr>
    </w:tbl>
    <w:p>
      <w:pPr>
        <w:pStyle w:val="0"/>
        <w:rPr>
          <w:rFonts w:hint="default" w:ascii="UD デジタル 教科書体 N-R" w:hAnsi="UD デジタル 教科書体 N-R" w:eastAsia="UD デジタル 教科書体 N-R"/>
          <w:vanish w:val="1"/>
        </w:rPr>
      </w:pPr>
    </w:p>
    <w:p>
      <w:pPr>
        <w:pStyle w:val="0"/>
        <w:rPr>
          <w:rFonts w:hint="default" w:ascii="UD デジタル 教科書体 N-R" w:hAnsi="UD デジタル 教科書体 N-R" w:eastAsia="UD デジタル 教科書体 N-R"/>
          <w:vanish w:val="1"/>
        </w:rPr>
      </w:pPr>
    </w:p>
    <w:p>
      <w:pPr>
        <w:pStyle w:val="0"/>
        <w:rPr>
          <w:rFonts w:hint="default" w:ascii="UD デジタル 教科書体 N-R" w:hAnsi="UD デジタル 教科書体 N-R" w:eastAsia="UD デジタル 教科書体 N-R"/>
          <w:vanish w:val="1"/>
        </w:rPr>
      </w:pPr>
    </w:p>
    <w:p>
      <w:pPr>
        <w:pStyle w:val="0"/>
        <w:rPr>
          <w:rFonts w:hint="default"/>
        </w:rPr>
      </w:pPr>
    </w:p>
    <w:sectPr>
      <w:pgSz w:w="11906" w:h="16838"/>
      <w:pgMar w:top="289" w:right="1021" w:bottom="284" w:left="102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2"/>
      </w:rPr>
    </w:rPrDefault>
    <w:pPrDefault>
      <w:pPr>
        <w:spacing w:after="160" w:afterLines="0" w:afterAutospacing="0" w:line="259" w:lineRule="auto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  <w:spacing w:after="0" w:afterLines="0" w:afterAutospacing="0" w:line="240" w:lineRule="auto"/>
      <w:jc w:val="both"/>
    </w:pPr>
    <w:rPr>
      <w:rFonts w:ascii="Century" w:hAnsi="Century" w:eastAsia="HG丸ｺﾞｼｯｸM-PRO"/>
      <w:kern w:val="2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widowControl w:val="1"/>
      <w:spacing w:before="240" w:beforeLines="0" w:beforeAutospacing="0" w:line="259" w:lineRule="auto"/>
      <w:jc w:val="left"/>
      <w:outlineLvl w:val="0"/>
    </w:pPr>
    <w:rPr>
      <w:rFonts w:asciiTheme="majorHAnsi" w:hAnsiTheme="majorHAnsi" w:eastAsiaTheme="majorEastAsia"/>
      <w:color w:val="2F5395" w:themeColor="accent1" w:themeShade="BF"/>
      <w:kern w:val="0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widowControl w:val="1"/>
      <w:spacing w:before="40" w:beforeLines="0" w:beforeAutospacing="0" w:line="259" w:lineRule="auto"/>
      <w:jc w:val="left"/>
      <w:outlineLvl w:val="1"/>
    </w:pPr>
    <w:rPr>
      <w:rFonts w:asciiTheme="majorHAnsi" w:hAnsiTheme="majorHAnsi" w:eastAsiaTheme="majorEastAsia"/>
      <w:color w:val="2F5395" w:themeColor="accent1" w:themeShade="BF"/>
      <w:kern w:val="0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widowControl w:val="1"/>
      <w:spacing w:before="40" w:beforeLines="0" w:beforeAutospacing="0" w:line="259" w:lineRule="auto"/>
      <w:jc w:val="left"/>
      <w:outlineLvl w:val="2"/>
    </w:pPr>
    <w:rPr>
      <w:rFonts w:asciiTheme="majorHAnsi" w:hAnsiTheme="majorHAnsi" w:eastAsiaTheme="majorEastAsia"/>
      <w:color w:val="203764" w:themeColor="accent1" w:themeShade="80"/>
      <w:kern w:val="0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widowControl w:val="1"/>
      <w:spacing w:before="40" w:beforeLines="0" w:beforeAutospacing="0" w:line="259" w:lineRule="auto"/>
      <w:jc w:val="left"/>
      <w:outlineLvl w:val="3"/>
    </w:pPr>
    <w:rPr>
      <w:rFonts w:asciiTheme="majorHAnsi" w:hAnsiTheme="majorHAnsi" w:eastAsiaTheme="majorEastAsia"/>
      <w:i w:val="1"/>
      <w:color w:val="2F5395" w:themeColor="accent1" w:themeShade="BF"/>
      <w:kern w:val="0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widowControl w:val="1"/>
      <w:spacing w:before="40" w:beforeLines="0" w:beforeAutospacing="0" w:line="259" w:lineRule="auto"/>
      <w:jc w:val="left"/>
      <w:outlineLvl w:val="4"/>
    </w:pPr>
    <w:rPr>
      <w:rFonts w:asciiTheme="majorHAnsi" w:hAnsiTheme="majorHAnsi" w:eastAsiaTheme="majorEastAsia"/>
      <w:color w:val="2F5395" w:themeColor="accent1" w:themeShade="BF"/>
      <w:kern w:val="0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widowControl w:val="1"/>
      <w:spacing w:before="40" w:beforeLines="0" w:beforeAutospacing="0" w:line="259" w:lineRule="auto"/>
      <w:jc w:val="left"/>
      <w:outlineLvl w:val="5"/>
    </w:pPr>
    <w:rPr>
      <w:rFonts w:asciiTheme="majorHAnsi" w:hAnsiTheme="majorHAnsi" w:eastAsiaTheme="majorEastAsia"/>
      <w:color w:val="203764" w:themeColor="accent1" w:themeShade="80"/>
      <w:kern w:val="0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widowControl w:val="1"/>
      <w:spacing w:before="40" w:beforeLines="0" w:beforeAutospacing="0" w:line="259" w:lineRule="auto"/>
      <w:jc w:val="left"/>
      <w:outlineLvl w:val="6"/>
    </w:pPr>
    <w:rPr>
      <w:rFonts w:asciiTheme="majorHAnsi" w:hAnsiTheme="majorHAnsi" w:eastAsiaTheme="majorEastAsia"/>
      <w:i w:val="1"/>
      <w:color w:val="203764" w:themeColor="accent1" w:themeShade="80"/>
      <w:kern w:val="0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widowControl w:val="1"/>
      <w:spacing w:before="40" w:beforeLines="0" w:beforeAutospacing="0" w:line="259" w:lineRule="auto"/>
      <w:jc w:val="left"/>
      <w:outlineLvl w:val="7"/>
    </w:pPr>
    <w:rPr>
      <w:rFonts w:asciiTheme="majorHAnsi" w:hAnsiTheme="majorHAnsi" w:eastAsiaTheme="majorEastAsia"/>
      <w:color w:val="262626" w:themeColor="text1" w:themeTint="D9"/>
      <w:kern w:val="0"/>
      <w:sz w:val="2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widowControl w:val="1"/>
      <w:spacing w:before="40" w:beforeLines="0" w:beforeAutospacing="0" w:line="259" w:lineRule="auto"/>
      <w:jc w:val="left"/>
      <w:outlineLvl w:val="8"/>
    </w:pPr>
    <w:rPr>
      <w:rFonts w:asciiTheme="majorHAnsi" w:hAnsiTheme="majorHAnsi" w:eastAsiaTheme="majorEastAsia"/>
      <w:i w:val="1"/>
      <w:color w:val="262626" w:themeColor="text1" w:themeTint="D9"/>
      <w:kern w:val="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2F5395" w:themeColor="accent1" w:themeShade="BF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2F5395" w:themeColor="accent1" w:themeShade="BF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203764" w:themeColor="accent1" w:themeShade="80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i w:val="1"/>
      <w:color w:val="2F5395" w:themeColor="accent1" w:themeShade="BF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2F5395" w:themeColor="accent1" w:themeShade="BF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203764" w:themeColor="accent1" w:themeShade="80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i w:val="1"/>
      <w:color w:val="203764" w:themeColor="accent1" w:themeShade="80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262626" w:themeColor="text1" w:themeTint="D9"/>
      <w:sz w:val="2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i w:val="1"/>
      <w:color w:val="262626" w:themeColor="text1" w:themeTint="D9"/>
      <w:sz w:val="21"/>
    </w:rPr>
  </w:style>
  <w:style w:type="paragraph" w:styleId="24">
    <w:name w:val="caption"/>
    <w:basedOn w:val="0"/>
    <w:next w:val="0"/>
    <w:link w:val="0"/>
    <w:uiPriority w:val="0"/>
    <w:semiHidden/>
    <w:qFormat/>
    <w:pPr>
      <w:widowControl w:val="1"/>
      <w:spacing w:after="200" w:afterLines="0" w:afterAutospacing="0"/>
      <w:jc w:val="left"/>
    </w:pPr>
    <w:rPr>
      <w:rFonts w:asciiTheme="minorHAnsi" w:hAnsiTheme="minorHAnsi" w:eastAsiaTheme="minorEastAsia"/>
      <w:i w:val="1"/>
      <w:color w:val="44546A" w:themeColor="text2"/>
      <w:kern w:val="0"/>
      <w:sz w:val="18"/>
    </w:rPr>
  </w:style>
  <w:style w:type="paragraph" w:styleId="25">
    <w:name w:val="Title"/>
    <w:basedOn w:val="0"/>
    <w:next w:val="0"/>
    <w:link w:val="26"/>
    <w:uiPriority w:val="0"/>
    <w:qFormat/>
    <w:pPr>
      <w:widowControl w:val="1"/>
      <w:contextualSpacing w:val="1"/>
      <w:jc w:val="left"/>
    </w:pPr>
    <w:rPr>
      <w:rFonts w:asciiTheme="majorHAnsi" w:hAnsiTheme="majorHAnsi" w:eastAsiaTheme="majorEastAsia"/>
      <w:spacing w:val="-10"/>
      <w:kern w:val="0"/>
      <w:sz w:val="56"/>
    </w:rPr>
  </w:style>
  <w:style w:type="character" w:styleId="26" w:customStyle="1">
    <w:name w:val="表題 (文字)"/>
    <w:basedOn w:val="10"/>
    <w:next w:val="26"/>
    <w:link w:val="25"/>
    <w:uiPriority w:val="0"/>
    <w:rPr>
      <w:rFonts w:asciiTheme="majorHAnsi" w:hAnsiTheme="majorHAnsi" w:eastAsiaTheme="majorEastAsia"/>
      <w:spacing w:val="-10"/>
      <w:sz w:val="56"/>
    </w:rPr>
  </w:style>
  <w:style w:type="paragraph" w:styleId="27">
    <w:name w:val="Subtitle"/>
    <w:basedOn w:val="0"/>
    <w:next w:val="0"/>
    <w:link w:val="28"/>
    <w:uiPriority w:val="0"/>
    <w:qFormat/>
    <w:pPr>
      <w:widowControl w:val="1"/>
      <w:spacing w:after="160" w:afterLines="0" w:afterAutospacing="0" w:line="259" w:lineRule="auto"/>
      <w:jc w:val="left"/>
    </w:pPr>
    <w:rPr>
      <w:rFonts w:asciiTheme="minorHAnsi" w:hAnsiTheme="minorHAnsi" w:eastAsiaTheme="minorEastAsia"/>
      <w:color w:val="5B5B5B" w:themeColor="text1" w:themeTint="A5"/>
      <w:spacing w:val="15"/>
      <w:kern w:val="0"/>
    </w:rPr>
  </w:style>
  <w:style w:type="character" w:styleId="28" w:customStyle="1">
    <w:name w:val="副題 (文字)"/>
    <w:basedOn w:val="10"/>
    <w:next w:val="28"/>
    <w:link w:val="27"/>
    <w:uiPriority w:val="0"/>
    <w:rPr>
      <w:color w:val="5B5B5B" w:themeColor="text1" w:themeTint="A5"/>
      <w:spacing w:val="15"/>
    </w:rPr>
  </w:style>
  <w:style w:type="character" w:styleId="29">
    <w:name w:val="Strong"/>
    <w:basedOn w:val="10"/>
    <w:next w:val="29"/>
    <w:link w:val="0"/>
    <w:uiPriority w:val="0"/>
    <w:qFormat/>
    <w:rPr>
      <w:b w:val="1"/>
      <w:color w:val="auto"/>
    </w:rPr>
  </w:style>
  <w:style w:type="character" w:styleId="30">
    <w:name w:val="Emphasis"/>
    <w:basedOn w:val="10"/>
    <w:next w:val="30"/>
    <w:link w:val="0"/>
    <w:uiPriority w:val="0"/>
    <w:qFormat/>
    <w:rPr>
      <w:i w:val="1"/>
      <w:color w:val="auto"/>
    </w:rPr>
  </w:style>
  <w:style w:type="paragraph" w:styleId="31">
    <w:name w:val="No Spacing"/>
    <w:next w:val="31"/>
    <w:link w:val="0"/>
    <w:uiPriority w:val="0"/>
    <w:qFormat/>
    <w:pPr>
      <w:spacing w:after="0" w:afterLines="0" w:afterAutospacing="0" w:line="240" w:lineRule="auto"/>
    </w:pPr>
    <w:rPr/>
  </w:style>
  <w:style w:type="paragraph" w:styleId="32">
    <w:name w:val="Quote"/>
    <w:basedOn w:val="0"/>
    <w:next w:val="0"/>
    <w:link w:val="33"/>
    <w:uiPriority w:val="0"/>
    <w:qFormat/>
    <w:pPr>
      <w:widowControl w:val="1"/>
      <w:spacing w:before="200" w:beforeLines="0" w:beforeAutospacing="0" w:after="160" w:afterLines="0" w:afterAutospacing="0" w:line="259" w:lineRule="auto"/>
      <w:ind w:left="864" w:right="864"/>
      <w:jc w:val="left"/>
    </w:pPr>
    <w:rPr>
      <w:rFonts w:asciiTheme="minorHAnsi" w:hAnsiTheme="minorHAnsi" w:eastAsiaTheme="minorEastAsia"/>
      <w:i w:val="1"/>
      <w:color w:val="424242" w:themeColor="text1" w:themeTint="BF"/>
      <w:kern w:val="0"/>
    </w:rPr>
  </w:style>
  <w:style w:type="character" w:styleId="33" w:customStyle="1">
    <w:name w:val="引用文 (文字)"/>
    <w:basedOn w:val="10"/>
    <w:next w:val="33"/>
    <w:link w:val="32"/>
    <w:uiPriority w:val="0"/>
    <w:rPr>
      <w:i w:val="1"/>
      <w:color w:val="424242" w:themeColor="text1" w:themeTint="BF"/>
    </w:rPr>
  </w:style>
  <w:style w:type="paragraph" w:styleId="34">
    <w:name w:val="Intense Quote"/>
    <w:basedOn w:val="0"/>
    <w:next w:val="0"/>
    <w:link w:val="35"/>
    <w:uiPriority w:val="0"/>
    <w:qFormat/>
    <w:pPr>
      <w:widowControl w:val="1"/>
      <w:pBdr>
        <w:top w:val="single" w:color="4472C4" w:themeColor="accent1" w:sz="4" w:space="10"/>
        <w:bottom w:val="single" w:color="4472C4" w:themeColor="accent1" w:sz="4" w:space="10"/>
      </w:pBdr>
      <w:spacing w:before="360" w:beforeLines="0" w:beforeAutospacing="0" w:after="360" w:afterLines="0" w:afterAutospacing="0" w:line="259" w:lineRule="auto"/>
      <w:ind w:left="864" w:right="864"/>
      <w:jc w:val="center"/>
    </w:pPr>
    <w:rPr>
      <w:rFonts w:asciiTheme="minorHAnsi" w:hAnsiTheme="minorHAnsi" w:eastAsiaTheme="minorEastAsia"/>
      <w:i w:val="1"/>
      <w:color w:val="4472C4" w:themeColor="accent1"/>
      <w:kern w:val="0"/>
    </w:rPr>
  </w:style>
  <w:style w:type="character" w:styleId="35" w:customStyle="1">
    <w:name w:val="引用文 2 (文字)"/>
    <w:basedOn w:val="10"/>
    <w:next w:val="35"/>
    <w:link w:val="34"/>
    <w:uiPriority w:val="0"/>
    <w:rPr>
      <w:i w:val="1"/>
      <w:color w:val="4472C4" w:themeColor="accent1"/>
    </w:rPr>
  </w:style>
  <w:style w:type="character" w:styleId="36">
    <w:name w:val="Subtle Emphasis"/>
    <w:basedOn w:val="10"/>
    <w:next w:val="36"/>
    <w:link w:val="0"/>
    <w:uiPriority w:val="0"/>
    <w:qFormat/>
    <w:rPr>
      <w:i w:val="1"/>
      <w:color w:val="424242" w:themeColor="text1" w:themeTint="BF"/>
    </w:rPr>
  </w:style>
  <w:style w:type="character" w:styleId="37">
    <w:name w:val="Intense Emphasis"/>
    <w:basedOn w:val="10"/>
    <w:next w:val="37"/>
    <w:link w:val="0"/>
    <w:uiPriority w:val="0"/>
    <w:qFormat/>
    <w:rPr>
      <w:i w:val="1"/>
      <w:color w:val="4472C4" w:themeColor="accent1"/>
    </w:rPr>
  </w:style>
  <w:style w:type="character" w:styleId="38">
    <w:name w:val="Subtle Reference"/>
    <w:basedOn w:val="10"/>
    <w:next w:val="38"/>
    <w:link w:val="0"/>
    <w:uiPriority w:val="0"/>
    <w:qFormat/>
    <w:rPr>
      <w:smallCaps w:val="1"/>
      <w:color w:val="424242" w:themeColor="text1" w:themeTint="BF"/>
    </w:rPr>
  </w:style>
  <w:style w:type="character" w:styleId="39">
    <w:name w:val="Intense Reference"/>
    <w:basedOn w:val="10"/>
    <w:next w:val="39"/>
    <w:link w:val="0"/>
    <w:uiPriority w:val="0"/>
    <w:qFormat/>
    <w:rPr>
      <w:b w:val="1"/>
      <w:smallCaps w:val="1"/>
      <w:color w:val="4472C4" w:themeColor="accent1"/>
      <w:spacing w:val="5"/>
    </w:rPr>
  </w:style>
  <w:style w:type="character" w:styleId="40">
    <w:name w:val="Book Title"/>
    <w:basedOn w:val="10"/>
    <w:next w:val="40"/>
    <w:link w:val="0"/>
    <w:uiPriority w:val="0"/>
    <w:qFormat/>
    <w:rPr>
      <w:b w:val="1"/>
      <w:i w:val="1"/>
      <w:spacing w:val="5"/>
    </w:rPr>
  </w:style>
  <w:style w:type="paragraph" w:styleId="41">
    <w:name w:val="TOC Heading"/>
    <w:basedOn w:val="1"/>
    <w:next w:val="0"/>
    <w:link w:val="0"/>
    <w:uiPriority w:val="0"/>
    <w:qFormat/>
    <w:pPr>
      <w:outlineLvl w:val="9"/>
    </w:pPr>
  </w:style>
  <w:style w:type="paragraph" w:styleId="42">
    <w:name w:val="Balloon Text"/>
    <w:basedOn w:val="0"/>
    <w:next w:val="42"/>
    <w:link w:val="43"/>
    <w:uiPriority w:val="0"/>
    <w:semiHidden/>
    <w:rPr>
      <w:rFonts w:asciiTheme="majorHAnsi" w:hAnsiTheme="majorHAnsi" w:eastAsiaTheme="majorEastAsia"/>
      <w:sz w:val="18"/>
    </w:rPr>
  </w:style>
  <w:style w:type="character" w:styleId="43" w:customStyle="1">
    <w:name w:val="吹き出し (文字)"/>
    <w:basedOn w:val="10"/>
    <w:next w:val="43"/>
    <w:link w:val="42"/>
    <w:uiPriority w:val="0"/>
    <w:rPr>
      <w:rFonts w:asciiTheme="majorHAnsi" w:hAnsiTheme="majorHAnsi" w:eastAsiaTheme="majorEastAsia"/>
      <w:kern w:val="2"/>
      <w:sz w:val="18"/>
    </w:rPr>
  </w:style>
  <w:style w:type="paragraph" w:styleId="44">
    <w:name w:val="header"/>
    <w:basedOn w:val="0"/>
    <w:next w:val="44"/>
    <w:link w:val="4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5" w:customStyle="1">
    <w:name w:val="ヘッダー (文字)"/>
    <w:basedOn w:val="10"/>
    <w:next w:val="45"/>
    <w:link w:val="44"/>
    <w:uiPriority w:val="0"/>
    <w:rPr>
      <w:rFonts w:ascii="Century" w:hAnsi="Century" w:eastAsia="HG丸ｺﾞｼｯｸM-PRO"/>
      <w:kern w:val="2"/>
    </w:rPr>
  </w:style>
  <w:style w:type="paragraph" w:styleId="46">
    <w:name w:val="footer"/>
    <w:basedOn w:val="0"/>
    <w:next w:val="46"/>
    <w:link w:val="4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7" w:customStyle="1">
    <w:name w:val="フッター (文字)"/>
    <w:basedOn w:val="10"/>
    <w:next w:val="47"/>
    <w:link w:val="46"/>
    <w:uiPriority w:val="0"/>
    <w:rPr>
      <w:rFonts w:ascii="Century" w:hAnsi="Century" w:eastAsia="HG丸ｺﾞｼｯｸM-PRO"/>
      <w:kern w:val="2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160</Words>
  <Characters>913</Characters>
  <Application>JUST Note</Application>
  <Lines>7</Lines>
  <Paragraphs>2</Paragraphs>
  <CharactersWithSpaces>1071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菅原 拓磨</dc:creator>
  <cp:lastModifiedBy>村井　勇介</cp:lastModifiedBy>
  <cp:lastPrinted>2023-03-27T00:32:00Z</cp:lastPrinted>
  <dcterms:created xsi:type="dcterms:W3CDTF">2024-03-07T00:01:00Z</dcterms:created>
  <dcterms:modified xsi:type="dcterms:W3CDTF">2026-03-26T06:23:54Z</dcterms:modified>
  <cp:revision>6</cp:revision>
</cp:coreProperties>
</file>