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714925334"/>
    <w:bookmarkStart w:id="1" w:name="_MON_1715149279"/>
    <w:bookmarkStart w:id="2" w:name="_MON_1715149816"/>
    <w:bookmarkStart w:id="3" w:name="_MON_1715150775"/>
    <w:bookmarkStart w:id="4" w:name="_MON_1715182087"/>
    <w:bookmarkStart w:id="5" w:name="_MON_1715187179"/>
    <w:bookmarkEnd w:id="0"/>
    <w:bookmarkEnd w:id="1"/>
    <w:bookmarkEnd w:id="2"/>
    <w:bookmarkEnd w:id="3"/>
    <w:bookmarkEnd w:id="4"/>
    <w:bookmarkEnd w:id="5"/>
    <w:p w:rsidR="00852C87" w:rsidRDefault="0035695C">
      <w:pPr>
        <w:rPr>
          <w:rFonts w:ascii="ＭＳ Ｐ明朝" w:eastAsia="ＭＳ Ｐ明朝" w:hAnsi="ＭＳ Ｐ明朝"/>
          <w:b/>
          <w:sz w:val="28"/>
        </w:rPr>
      </w:pPr>
      <w:r>
        <w:rPr>
          <w:rFonts w:ascii="ＭＳ Ｐ明朝" w:eastAsia="ＭＳ Ｐ明朝" w:hAnsi="ＭＳ Ｐ明朝"/>
          <w:b/>
          <w:noProof/>
          <w:sz w:val="28"/>
        </w:rPr>
        <mc:AlternateContent>
          <mc:Choice Requires="wps">
            <w:drawing>
              <wp:anchor distT="0" distB="0" distL="114300" distR="114300" simplePos="0" relativeHeight="251659264" behindDoc="0" locked="0" layoutInCell="1" allowOverlap="1">
                <wp:simplePos x="0" y="0"/>
                <wp:positionH relativeFrom="column">
                  <wp:posOffset>4349595</wp:posOffset>
                </wp:positionH>
                <wp:positionV relativeFrom="paragraph">
                  <wp:posOffset>-524108</wp:posOffset>
                </wp:positionV>
                <wp:extent cx="1260088" cy="524108"/>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1260088" cy="524108"/>
                        </a:xfrm>
                        <a:prstGeom prst="rect">
                          <a:avLst/>
                        </a:prstGeom>
                      </wps:spPr>
                      <wps:style>
                        <a:lnRef idx="2">
                          <a:schemeClr val="dk1"/>
                        </a:lnRef>
                        <a:fillRef idx="1">
                          <a:schemeClr val="lt1"/>
                        </a:fillRef>
                        <a:effectRef idx="0">
                          <a:schemeClr val="dk1"/>
                        </a:effectRef>
                        <a:fontRef idx="minor">
                          <a:schemeClr val="dk1"/>
                        </a:fontRef>
                      </wps:style>
                      <wps:txbx>
                        <w:txbxContent>
                          <w:p w:rsidR="0035695C" w:rsidRPr="0035695C" w:rsidRDefault="00034227" w:rsidP="0035695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42.5pt;margin-top:-41.25pt;width:99.2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" fillcolor="white [3201]" strokecolor="black [3200]" strokeweight="1pt">
                <v:textbox>
                  <w:txbxContent>
                    <w:p w:rsidR="0035695C" w:rsidRPr="0035695C" w:rsidRDefault="00034227" w:rsidP="0035695C">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資料１</w:t>
                      </w:r>
                    </w:p>
                  </w:txbxContent>
                </v:textbox>
              </v:rect>
            </w:pict>
          </mc:Fallback>
        </mc:AlternateContent>
      </w:r>
    </w:p>
    <w:p w:rsidR="00852C87" w:rsidRDefault="00852C87">
      <w:pPr>
        <w:rPr>
          <w:rFonts w:ascii="ＭＳ Ｐ明朝" w:eastAsia="ＭＳ Ｐ明朝" w:hAnsi="ＭＳ Ｐ明朝"/>
          <w:b/>
          <w:sz w:val="28"/>
        </w:rPr>
      </w:pPr>
    </w:p>
    <w:p w:rsidR="00852C87" w:rsidRPr="00034227" w:rsidRDefault="0035695C">
      <w:pPr>
        <w:jc w:val="center"/>
        <w:rPr>
          <w:rFonts w:ascii="ＭＳ Ｐ明朝" w:eastAsia="ＭＳ Ｐ明朝" w:hAnsi="ＭＳ Ｐ明朝"/>
          <w:b/>
          <w:sz w:val="54"/>
          <w:szCs w:val="54"/>
        </w:rPr>
      </w:pPr>
      <w:r w:rsidRPr="00034227">
        <w:rPr>
          <w:rFonts w:ascii="ＭＳ Ｐ明朝" w:eastAsia="ＭＳ Ｐ明朝" w:hAnsi="ＭＳ Ｐ明朝" w:hint="eastAsia"/>
          <w:b/>
          <w:sz w:val="54"/>
          <w:szCs w:val="54"/>
        </w:rPr>
        <w:t>大崎市都市計画税</w:t>
      </w:r>
      <w:r w:rsidR="00DA4437" w:rsidRPr="00034227">
        <w:rPr>
          <w:rFonts w:ascii="ＭＳ Ｐ明朝" w:eastAsia="ＭＳ Ｐ明朝" w:hAnsi="ＭＳ Ｐ明朝" w:hint="eastAsia"/>
          <w:b/>
          <w:sz w:val="54"/>
          <w:szCs w:val="54"/>
        </w:rPr>
        <w:t>の</w:t>
      </w:r>
      <w:r w:rsidR="00603DD0" w:rsidRPr="00CA2D59">
        <w:rPr>
          <w:rFonts w:ascii="ＭＳ Ｐ明朝" w:eastAsia="ＭＳ Ｐ明朝" w:hAnsi="ＭＳ Ｐ明朝" w:hint="eastAsia"/>
          <w:b/>
          <w:sz w:val="54"/>
          <w:szCs w:val="54"/>
        </w:rPr>
        <w:t>あ</w:t>
      </w:r>
      <w:r w:rsidR="00DA4437" w:rsidRPr="00CA2D59">
        <w:rPr>
          <w:rFonts w:ascii="ＭＳ Ｐ明朝" w:eastAsia="ＭＳ Ｐ明朝" w:hAnsi="ＭＳ Ｐ明朝" w:hint="eastAsia"/>
          <w:b/>
          <w:sz w:val="54"/>
          <w:szCs w:val="54"/>
        </w:rPr>
        <w:t>り方</w:t>
      </w:r>
      <w:r w:rsidR="00034227" w:rsidRPr="00CA2D59">
        <w:rPr>
          <w:rFonts w:ascii="ＭＳ Ｐ明朝" w:eastAsia="ＭＳ Ｐ明朝" w:hAnsi="ＭＳ Ｐ明朝" w:hint="eastAsia"/>
          <w:b/>
          <w:sz w:val="54"/>
          <w:szCs w:val="54"/>
        </w:rPr>
        <w:t>について</w:t>
      </w:r>
    </w:p>
    <w:p w:rsidR="00852C87" w:rsidRPr="00CA2D59" w:rsidRDefault="00CA2D59">
      <w:pPr>
        <w:jc w:val="center"/>
        <w:rPr>
          <w:rFonts w:ascii="ＭＳ Ｐ明朝" w:eastAsia="ＭＳ Ｐ明朝" w:hAnsi="ＭＳ Ｐ明朝"/>
          <w:b/>
          <w:sz w:val="54"/>
          <w:szCs w:val="54"/>
        </w:rPr>
      </w:pPr>
      <w:r>
        <w:rPr>
          <w:rFonts w:ascii="ＭＳ Ｐ明朝" w:eastAsia="ＭＳ Ｐ明朝" w:hAnsi="ＭＳ Ｐ明朝" w:hint="eastAsia"/>
          <w:b/>
          <w:sz w:val="54"/>
          <w:szCs w:val="54"/>
        </w:rPr>
        <w:t xml:space="preserve">　　　　　　　　　　　　　　　　　　　　　</w:t>
      </w:r>
    </w:p>
    <w:p w:rsidR="00852C87" w:rsidRDefault="00852C87">
      <w:pPr>
        <w:jc w:val="cente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DA4437" w:rsidRDefault="00DA4437">
      <w:pPr>
        <w:rPr>
          <w:rFonts w:ascii="ＭＳ Ｐ明朝" w:eastAsia="ＭＳ Ｐ明朝" w:hAnsi="ＭＳ Ｐ明朝"/>
          <w:b/>
          <w:sz w:val="28"/>
        </w:rPr>
      </w:pPr>
    </w:p>
    <w:p w:rsidR="00852C87" w:rsidRDefault="00852C87">
      <w:pPr>
        <w:rPr>
          <w:rFonts w:ascii="ＭＳ Ｐ明朝" w:eastAsia="ＭＳ Ｐ明朝" w:hAnsi="ＭＳ Ｐ明朝"/>
          <w:b/>
          <w:sz w:val="28"/>
        </w:rPr>
      </w:pPr>
    </w:p>
    <w:p w:rsidR="00852C87" w:rsidRDefault="0035695C">
      <w:pPr>
        <w:jc w:val="center"/>
        <w:rPr>
          <w:rFonts w:ascii="ＭＳ Ｐ明朝" w:eastAsia="ＭＳ Ｐ明朝" w:hAnsi="ＭＳ Ｐ明朝"/>
          <w:b/>
          <w:sz w:val="48"/>
        </w:rPr>
      </w:pPr>
      <w:r>
        <w:rPr>
          <w:rFonts w:ascii="ＭＳ Ｐ明朝" w:eastAsia="ＭＳ Ｐ明朝" w:hAnsi="ＭＳ Ｐ明朝" w:hint="eastAsia"/>
          <w:b/>
          <w:sz w:val="48"/>
        </w:rPr>
        <w:t>令和４年</w:t>
      </w:r>
      <w:r w:rsidR="004829DD">
        <w:rPr>
          <w:rFonts w:ascii="ＭＳ Ｐ明朝" w:eastAsia="ＭＳ Ｐ明朝" w:hAnsi="ＭＳ Ｐ明朝" w:hint="eastAsia"/>
          <w:b/>
          <w:sz w:val="48"/>
        </w:rPr>
        <w:t>１０</w:t>
      </w:r>
      <w:r>
        <w:rPr>
          <w:rFonts w:ascii="ＭＳ Ｐ明朝" w:eastAsia="ＭＳ Ｐ明朝" w:hAnsi="ＭＳ Ｐ明朝" w:hint="eastAsia"/>
          <w:b/>
          <w:sz w:val="48"/>
        </w:rPr>
        <w:t>月</w:t>
      </w:r>
    </w:p>
    <w:p w:rsidR="00852C87" w:rsidRDefault="0035695C">
      <w:pPr>
        <w:jc w:val="center"/>
        <w:rPr>
          <w:rFonts w:ascii="ＭＳ Ｐ明朝" w:eastAsia="ＭＳ Ｐ明朝" w:hAnsi="ＭＳ Ｐ明朝"/>
          <w:b/>
          <w:sz w:val="28"/>
        </w:rPr>
      </w:pPr>
      <w:r>
        <w:rPr>
          <w:rFonts w:ascii="ＭＳ Ｐ明朝" w:eastAsia="ＭＳ Ｐ明朝" w:hAnsi="ＭＳ Ｐ明朝" w:hint="eastAsia"/>
          <w:b/>
          <w:sz w:val="48"/>
        </w:rPr>
        <w:t>大崎市総務部税務課</w:t>
      </w:r>
    </w:p>
    <w:p w:rsidR="00852C87" w:rsidRDefault="00852C87">
      <w:pPr>
        <w:rPr>
          <w:rFonts w:ascii="ＭＳ Ｐ明朝" w:eastAsia="ＭＳ Ｐ明朝" w:hAnsi="ＭＳ Ｐ明朝"/>
          <w:b/>
          <w:sz w:val="28"/>
        </w:rPr>
      </w:pPr>
    </w:p>
    <w:p w:rsidR="00034227" w:rsidRDefault="00034227">
      <w:pPr>
        <w:rPr>
          <w:rFonts w:ascii="ＭＳ Ｐ明朝" w:eastAsia="ＭＳ Ｐ明朝" w:hAnsi="ＭＳ Ｐ明朝"/>
          <w:b/>
          <w:sz w:val="28"/>
        </w:rPr>
      </w:pPr>
    </w:p>
    <w:p w:rsidR="00852C87" w:rsidRDefault="00852C87">
      <w:pPr>
        <w:rPr>
          <w:rFonts w:ascii="ＭＳ Ｐ明朝" w:eastAsia="ＭＳ Ｐ明朝" w:hAnsi="ＭＳ Ｐ明朝" w:hint="eastAsia"/>
          <w:b/>
          <w:sz w:val="28"/>
        </w:rPr>
      </w:pPr>
    </w:p>
    <w:p w:rsidR="000E7E86" w:rsidRPr="000E7E86" w:rsidRDefault="000E7E86" w:rsidP="000E7E86">
      <w:pPr>
        <w:jc w:val="center"/>
        <w:rPr>
          <w:rFonts w:ascii="ＭＳ Ｐ明朝" w:eastAsia="ＭＳ Ｐ明朝" w:hAnsi="ＭＳ Ｐ明朝" w:hint="eastAsia"/>
          <w:b/>
          <w:sz w:val="44"/>
          <w:szCs w:val="44"/>
        </w:rPr>
      </w:pPr>
      <w:r w:rsidRPr="000E7E86">
        <w:rPr>
          <w:rFonts w:ascii="ＭＳ Ｐ明朝" w:eastAsia="ＭＳ Ｐ明朝" w:hAnsi="ＭＳ Ｐ明朝" w:hint="eastAsia"/>
          <w:b/>
          <w:sz w:val="44"/>
          <w:szCs w:val="44"/>
        </w:rPr>
        <w:lastRenderedPageBreak/>
        <w:t>目</w:t>
      </w:r>
      <w:r>
        <w:rPr>
          <w:rFonts w:ascii="ＭＳ Ｐ明朝" w:eastAsia="ＭＳ Ｐ明朝" w:hAnsi="ＭＳ Ｐ明朝" w:hint="eastAsia"/>
          <w:b/>
          <w:sz w:val="44"/>
          <w:szCs w:val="44"/>
        </w:rPr>
        <w:t xml:space="preserve">　</w:t>
      </w:r>
      <w:r w:rsidRPr="000E7E86">
        <w:rPr>
          <w:rFonts w:ascii="ＭＳ Ｐ明朝" w:eastAsia="ＭＳ Ｐ明朝" w:hAnsi="ＭＳ Ｐ明朝" w:hint="eastAsia"/>
          <w:b/>
          <w:sz w:val="44"/>
          <w:szCs w:val="44"/>
        </w:rPr>
        <w:t>次</w:t>
      </w:r>
    </w:p>
    <w:p w:rsidR="000E7E86" w:rsidRDefault="000E7E86" w:rsidP="000E7E86">
      <w:pPr>
        <w:ind w:firstLineChars="100" w:firstLine="281"/>
        <w:rPr>
          <w:rFonts w:ascii="ＭＳ Ｐ明朝" w:eastAsia="ＭＳ Ｐ明朝" w:hAnsi="ＭＳ Ｐ明朝" w:hint="eastAsia"/>
          <w:b/>
          <w:sz w:val="28"/>
        </w:rPr>
      </w:pPr>
      <w:r>
        <w:rPr>
          <w:rFonts w:ascii="ＭＳ Ｐ明朝" w:eastAsia="ＭＳ Ｐ明朝" w:hAnsi="ＭＳ Ｐ明朝" w:hint="eastAsia"/>
          <w:b/>
          <w:sz w:val="28"/>
        </w:rPr>
        <w:t>大崎市都市計画税の考え方　　　　　　　　　　　　　　　　・・・２～３ページ</w:t>
      </w:r>
    </w:p>
    <w:p w:rsidR="000E7E86" w:rsidRPr="000E7E86" w:rsidRDefault="000E7E86" w:rsidP="000E7E86">
      <w:pPr>
        <w:ind w:firstLineChars="100" w:firstLine="281"/>
        <w:rPr>
          <w:rFonts w:ascii="ＭＳ Ｐ明朝" w:eastAsia="ＭＳ Ｐ明朝" w:hAnsi="ＭＳ Ｐ明朝" w:hint="eastAsia"/>
          <w:b/>
          <w:sz w:val="28"/>
        </w:rPr>
      </w:pPr>
      <w:r>
        <w:rPr>
          <w:rFonts w:ascii="ＭＳ Ｐ明朝" w:eastAsia="ＭＳ Ｐ明朝" w:hAnsi="ＭＳ Ｐ明朝" w:hint="eastAsia"/>
          <w:b/>
          <w:sz w:val="28"/>
        </w:rPr>
        <w:t>１－１　大崎市都市計画税の現状　　　　　　　　　　　　　・・・３ページ</w:t>
      </w:r>
    </w:p>
    <w:p w:rsidR="000E7E86" w:rsidRPr="000E7E86" w:rsidRDefault="000E7E86" w:rsidP="000E7E86">
      <w:pPr>
        <w:ind w:firstLineChars="100" w:firstLine="281"/>
        <w:rPr>
          <w:rFonts w:ascii="ＭＳ Ｐ明朝" w:eastAsia="ＭＳ Ｐ明朝" w:hAnsi="ＭＳ Ｐ明朝" w:hint="eastAsia"/>
          <w:b/>
          <w:sz w:val="28"/>
        </w:rPr>
      </w:pPr>
      <w:r>
        <w:rPr>
          <w:rFonts w:ascii="ＭＳ Ｐ明朝" w:eastAsia="ＭＳ Ｐ明朝" w:hAnsi="ＭＳ Ｐ明朝" w:hint="eastAsia"/>
          <w:b/>
          <w:sz w:val="28"/>
        </w:rPr>
        <w:t>２－１　都市計画事業を行う財源の必要性について　　・・・４ページ</w:t>
      </w:r>
    </w:p>
    <w:p w:rsidR="000E7E86" w:rsidRDefault="000E7E86" w:rsidP="000E7E86">
      <w:pPr>
        <w:ind w:firstLineChars="100" w:firstLine="281"/>
        <w:rPr>
          <w:rFonts w:ascii="ＭＳ Ｐ明朝" w:eastAsia="ＭＳ Ｐ明朝" w:hAnsi="ＭＳ Ｐ明朝" w:hint="eastAsia"/>
          <w:b/>
          <w:sz w:val="28"/>
        </w:rPr>
      </w:pPr>
      <w:r>
        <w:rPr>
          <w:rFonts w:ascii="ＭＳ Ｐ明朝" w:eastAsia="ＭＳ Ｐ明朝" w:hAnsi="ＭＳ Ｐ明朝" w:hint="eastAsia"/>
          <w:b/>
          <w:sz w:val="28"/>
        </w:rPr>
        <w:t>２－２　下水道事業　企業債，元金償還金等の</w:t>
      </w:r>
    </w:p>
    <w:p w:rsidR="000E7E86" w:rsidRDefault="000E7E86" w:rsidP="004829DD">
      <w:pPr>
        <w:ind w:firstLineChars="1700" w:firstLine="4779"/>
        <w:rPr>
          <w:rFonts w:ascii="ＭＳ Ｐ明朝" w:eastAsia="ＭＳ Ｐ明朝" w:hAnsi="ＭＳ Ｐ明朝" w:hint="eastAsia"/>
          <w:b/>
          <w:sz w:val="28"/>
        </w:rPr>
      </w:pPr>
      <w:r>
        <w:rPr>
          <w:rFonts w:ascii="ＭＳ Ｐ明朝" w:eastAsia="ＭＳ Ｐ明朝" w:hAnsi="ＭＳ Ｐ明朝" w:hint="eastAsia"/>
          <w:b/>
          <w:sz w:val="28"/>
        </w:rPr>
        <w:t>推移について　・・・</w:t>
      </w:r>
      <w:r w:rsidR="004829DD">
        <w:rPr>
          <w:rFonts w:ascii="ＭＳ Ｐ明朝" w:eastAsia="ＭＳ Ｐ明朝" w:hAnsi="ＭＳ Ｐ明朝" w:hint="eastAsia"/>
          <w:b/>
          <w:sz w:val="28"/>
        </w:rPr>
        <w:t>６</w:t>
      </w:r>
      <w:r>
        <w:rPr>
          <w:rFonts w:ascii="ＭＳ Ｐ明朝" w:eastAsia="ＭＳ Ｐ明朝" w:hAnsi="ＭＳ Ｐ明朝" w:hint="eastAsia"/>
          <w:b/>
          <w:sz w:val="28"/>
        </w:rPr>
        <w:t>ページ</w:t>
      </w:r>
    </w:p>
    <w:p w:rsidR="004829DD" w:rsidRDefault="000E7E86" w:rsidP="004829DD">
      <w:pPr>
        <w:ind w:firstLineChars="100" w:firstLine="281"/>
        <w:rPr>
          <w:rFonts w:ascii="ＭＳ Ｐ明朝" w:eastAsia="ＭＳ Ｐ明朝" w:hAnsi="ＭＳ Ｐ明朝" w:hint="eastAsia"/>
          <w:b/>
          <w:sz w:val="28"/>
        </w:rPr>
      </w:pPr>
      <w:r>
        <w:rPr>
          <w:rFonts w:ascii="ＭＳ Ｐ明朝" w:eastAsia="ＭＳ Ｐ明朝" w:hAnsi="ＭＳ Ｐ明朝" w:hint="eastAsia"/>
          <w:b/>
          <w:sz w:val="28"/>
        </w:rPr>
        <w:t>２－３都市計画区域内または用途地域内人口の</w:t>
      </w:r>
    </w:p>
    <w:p w:rsidR="000E7E86" w:rsidRPr="000E7E86" w:rsidRDefault="000E7E86" w:rsidP="004829DD">
      <w:pPr>
        <w:ind w:firstLineChars="1700" w:firstLine="4779"/>
        <w:rPr>
          <w:rFonts w:ascii="ＭＳ Ｐ明朝" w:eastAsia="ＭＳ Ｐ明朝" w:hAnsi="ＭＳ Ｐ明朝" w:hint="eastAsia"/>
          <w:b/>
          <w:sz w:val="28"/>
        </w:rPr>
      </w:pPr>
      <w:r>
        <w:rPr>
          <w:rFonts w:ascii="ＭＳ Ｐ明朝" w:eastAsia="ＭＳ Ｐ明朝" w:hAnsi="ＭＳ Ｐ明朝" w:hint="eastAsia"/>
          <w:b/>
          <w:sz w:val="28"/>
        </w:rPr>
        <w:t>推移について</w:t>
      </w:r>
      <w:r w:rsidR="004829DD">
        <w:rPr>
          <w:rFonts w:ascii="ＭＳ Ｐ明朝" w:eastAsia="ＭＳ Ｐ明朝" w:hAnsi="ＭＳ Ｐ明朝" w:hint="eastAsia"/>
          <w:b/>
          <w:sz w:val="28"/>
        </w:rPr>
        <w:t xml:space="preserve">　</w:t>
      </w:r>
      <w:r>
        <w:rPr>
          <w:rFonts w:ascii="ＭＳ Ｐ明朝" w:eastAsia="ＭＳ Ｐ明朝" w:hAnsi="ＭＳ Ｐ明朝" w:hint="eastAsia"/>
          <w:b/>
          <w:sz w:val="28"/>
        </w:rPr>
        <w:t>・・・</w:t>
      </w:r>
      <w:r w:rsidR="004829DD">
        <w:rPr>
          <w:rFonts w:ascii="ＭＳ Ｐ明朝" w:eastAsia="ＭＳ Ｐ明朝" w:hAnsi="ＭＳ Ｐ明朝" w:hint="eastAsia"/>
          <w:b/>
          <w:sz w:val="28"/>
        </w:rPr>
        <w:t>８</w:t>
      </w:r>
      <w:r>
        <w:rPr>
          <w:rFonts w:ascii="ＭＳ Ｐ明朝" w:eastAsia="ＭＳ Ｐ明朝" w:hAnsi="ＭＳ Ｐ明朝" w:hint="eastAsia"/>
          <w:b/>
          <w:sz w:val="28"/>
        </w:rPr>
        <w:t>ページ</w:t>
      </w:r>
    </w:p>
    <w:p w:rsidR="004829DD" w:rsidRDefault="000E7E86" w:rsidP="004829DD">
      <w:pPr>
        <w:ind w:firstLineChars="100" w:firstLine="281"/>
        <w:rPr>
          <w:rFonts w:ascii="ＭＳ Ｐ明朝" w:eastAsia="ＭＳ Ｐ明朝" w:hAnsi="ＭＳ Ｐ明朝" w:hint="eastAsia"/>
          <w:b/>
          <w:sz w:val="28"/>
        </w:rPr>
      </w:pPr>
      <w:r>
        <w:rPr>
          <w:rFonts w:ascii="ＭＳ Ｐ明朝" w:eastAsia="ＭＳ Ｐ明朝" w:hAnsi="ＭＳ Ｐ明朝" w:hint="eastAsia"/>
          <w:b/>
          <w:sz w:val="28"/>
        </w:rPr>
        <w:t>３－１　都市計画税の大切さ･･･事業，並びに</w:t>
      </w:r>
    </w:p>
    <w:p w:rsidR="000E7E86" w:rsidRDefault="000E7E86" w:rsidP="004829DD">
      <w:pPr>
        <w:ind w:firstLineChars="1000" w:firstLine="2811"/>
        <w:rPr>
          <w:rFonts w:ascii="ＭＳ Ｐ明朝" w:eastAsia="ＭＳ Ｐ明朝" w:hAnsi="ＭＳ Ｐ明朝"/>
          <w:b/>
          <w:sz w:val="28"/>
        </w:rPr>
      </w:pPr>
      <w:r>
        <w:rPr>
          <w:rFonts w:ascii="ＭＳ Ｐ明朝" w:eastAsia="ＭＳ Ｐ明朝" w:hAnsi="ＭＳ Ｐ明朝" w:hint="eastAsia"/>
          <w:b/>
          <w:sz w:val="28"/>
        </w:rPr>
        <w:t>使途状況のみえる化について</w:t>
      </w:r>
      <w:r w:rsidR="004829DD">
        <w:rPr>
          <w:rFonts w:ascii="ＭＳ Ｐ明朝" w:eastAsia="ＭＳ Ｐ明朝" w:hAnsi="ＭＳ Ｐ明朝" w:hint="eastAsia"/>
          <w:b/>
          <w:sz w:val="28"/>
        </w:rPr>
        <w:t xml:space="preserve">　・・・10ページ</w:t>
      </w:r>
    </w:p>
    <w:p w:rsidR="004829DD" w:rsidRDefault="004829DD">
      <w:pPr>
        <w:jc w:val="center"/>
        <w:rPr>
          <w:rFonts w:ascii="ＭＳ Ｐ明朝" w:eastAsia="ＭＳ Ｐ明朝" w:hAnsi="ＭＳ Ｐ明朝" w:hint="eastAsia"/>
          <w:b/>
          <w:sz w:val="48"/>
        </w:rPr>
      </w:pPr>
    </w:p>
    <w:p w:rsidR="004829DD" w:rsidRDefault="004829DD">
      <w:pPr>
        <w:jc w:val="center"/>
        <w:rPr>
          <w:rFonts w:ascii="ＭＳ Ｐ明朝" w:eastAsia="ＭＳ Ｐ明朝" w:hAnsi="ＭＳ Ｐ明朝" w:hint="eastAsia"/>
          <w:b/>
          <w:sz w:val="48"/>
        </w:rPr>
      </w:pPr>
    </w:p>
    <w:p w:rsidR="00852C87" w:rsidRPr="00CA2D59" w:rsidRDefault="0035695C">
      <w:pPr>
        <w:jc w:val="center"/>
        <w:rPr>
          <w:rFonts w:ascii="ＭＳ Ｐ明朝" w:eastAsia="ＭＳ Ｐ明朝" w:hAnsi="ＭＳ Ｐ明朝"/>
          <w:b/>
          <w:sz w:val="28"/>
        </w:rPr>
      </w:pPr>
      <w:r>
        <w:rPr>
          <w:rFonts w:ascii="ＭＳ Ｐ明朝" w:eastAsia="ＭＳ Ｐ明朝" w:hAnsi="ＭＳ Ｐ明朝" w:hint="eastAsia"/>
          <w:b/>
          <w:sz w:val="48"/>
        </w:rPr>
        <w:t>大崎市都市計画税</w:t>
      </w:r>
      <w:r w:rsidR="00643D86" w:rsidRPr="00CA2D59">
        <w:rPr>
          <w:rFonts w:ascii="ＭＳ Ｐ明朝" w:eastAsia="ＭＳ Ｐ明朝" w:hAnsi="ＭＳ Ｐ明朝" w:hint="eastAsia"/>
          <w:b/>
          <w:sz w:val="48"/>
        </w:rPr>
        <w:t>の</w:t>
      </w:r>
      <w:r w:rsidR="00EC6812">
        <w:rPr>
          <w:rFonts w:ascii="ＭＳ Ｐ明朝" w:eastAsia="ＭＳ Ｐ明朝" w:hAnsi="ＭＳ Ｐ明朝" w:hint="eastAsia"/>
          <w:b/>
          <w:sz w:val="48"/>
        </w:rPr>
        <w:t>考え</w:t>
      </w:r>
      <w:r w:rsidR="00643D86" w:rsidRPr="00CA2D59">
        <w:rPr>
          <w:rFonts w:ascii="ＭＳ Ｐ明朝" w:eastAsia="ＭＳ Ｐ明朝" w:hAnsi="ＭＳ Ｐ明朝" w:hint="eastAsia"/>
          <w:b/>
          <w:sz w:val="48"/>
        </w:rPr>
        <w:t>方</w:t>
      </w:r>
    </w:p>
    <w:p w:rsidR="00852C87" w:rsidRDefault="00852C87">
      <w:pPr>
        <w:rPr>
          <w:rFonts w:ascii="ＭＳ Ｐ明朝" w:eastAsia="ＭＳ Ｐ明朝" w:hAnsi="ＭＳ Ｐ明朝"/>
          <w:b/>
          <w:sz w:val="28"/>
        </w:rPr>
      </w:pPr>
    </w:p>
    <w:p w:rsidR="00852C87" w:rsidRPr="00CA2D59" w:rsidRDefault="0035695C">
      <w:pPr>
        <w:rPr>
          <w:rFonts w:ascii="ＭＳ Ｐ明朝" w:eastAsia="ＭＳ Ｐ明朝" w:hAnsi="ＭＳ Ｐ明朝"/>
          <w:b/>
          <w:sz w:val="28"/>
        </w:rPr>
      </w:pPr>
      <w:r>
        <w:rPr>
          <w:rFonts w:ascii="ＭＳ Ｐ明朝" w:eastAsia="ＭＳ Ｐ明朝" w:hAnsi="ＭＳ Ｐ明朝" w:hint="eastAsia"/>
          <w:b/>
          <w:sz w:val="28"/>
        </w:rPr>
        <w:t xml:space="preserve">１　</w:t>
      </w:r>
      <w:r w:rsidRPr="00CA2D59">
        <w:rPr>
          <w:rFonts w:ascii="ＭＳ Ｐ明朝" w:eastAsia="ＭＳ Ｐ明朝" w:hAnsi="ＭＳ Ｐ明朝" w:hint="eastAsia"/>
          <w:b/>
          <w:sz w:val="28"/>
        </w:rPr>
        <w:t>大崎市都市計画税条例に基づき課税</w:t>
      </w:r>
      <w:r w:rsidR="00363880" w:rsidRPr="00CA2D59">
        <w:rPr>
          <w:rFonts w:ascii="ＭＳ Ｐ明朝" w:eastAsia="ＭＳ Ｐ明朝" w:hAnsi="ＭＳ Ｐ明朝" w:hint="eastAsia"/>
          <w:b/>
          <w:sz w:val="28"/>
        </w:rPr>
        <w:t>します</w:t>
      </w:r>
    </w:p>
    <w:p w:rsidR="00852C87" w:rsidRPr="00CA2D59" w:rsidRDefault="0035695C" w:rsidP="00363880">
      <w:pPr>
        <w:ind w:left="1" w:firstLineChars="100" w:firstLine="241"/>
        <w:rPr>
          <w:rFonts w:ascii="ＭＳ Ｐ明朝" w:eastAsia="ＭＳ Ｐ明朝" w:hAnsi="ＭＳ Ｐ明朝"/>
          <w:b/>
          <w:sz w:val="24"/>
        </w:rPr>
      </w:pPr>
      <w:r w:rsidRPr="00CA2D59">
        <w:rPr>
          <w:rFonts w:ascii="ＭＳ Ｐ明朝" w:eastAsia="ＭＳ Ｐ明朝" w:hAnsi="ＭＳ Ｐ明朝" w:hint="eastAsia"/>
          <w:b/>
          <w:sz w:val="24"/>
        </w:rPr>
        <w:t>合併前の協議書に</w:t>
      </w:r>
      <w:r w:rsidR="00D8079E" w:rsidRPr="00CA2D59">
        <w:rPr>
          <w:rFonts w:ascii="ＭＳ Ｐ明朝" w:eastAsia="ＭＳ Ｐ明朝" w:hAnsi="ＭＳ Ｐ明朝" w:hint="eastAsia"/>
          <w:b/>
          <w:sz w:val="24"/>
        </w:rPr>
        <w:t>より</w:t>
      </w:r>
      <w:r w:rsidRPr="00CA2D59">
        <w:rPr>
          <w:rFonts w:ascii="ＭＳ Ｐ明朝" w:eastAsia="ＭＳ Ｐ明朝" w:hAnsi="ＭＳ Ｐ明朝" w:hint="eastAsia"/>
          <w:b/>
          <w:sz w:val="24"/>
        </w:rPr>
        <w:t>，地方税の取扱いとして，都市計画税については，今後の都市計画が定まるまで，</w:t>
      </w:r>
      <w:r w:rsidR="00DA4437" w:rsidRPr="00CA2D59">
        <w:rPr>
          <w:rFonts w:ascii="ＭＳ Ｐ明朝" w:eastAsia="ＭＳ Ｐ明朝" w:hAnsi="ＭＳ Ｐ明朝" w:hint="eastAsia"/>
          <w:b/>
          <w:sz w:val="24"/>
        </w:rPr>
        <w:t>合併時の</w:t>
      </w:r>
      <w:r w:rsidRPr="00CA2D59">
        <w:rPr>
          <w:rFonts w:ascii="ＭＳ Ｐ明朝" w:eastAsia="ＭＳ Ｐ明朝" w:hAnsi="ＭＳ Ｐ明朝" w:hint="eastAsia"/>
          <w:b/>
          <w:sz w:val="24"/>
        </w:rPr>
        <w:t>課税区域</w:t>
      </w:r>
      <w:r w:rsidR="00643D86" w:rsidRPr="00CA2D59">
        <w:rPr>
          <w:rFonts w:ascii="ＭＳ Ｐ明朝" w:eastAsia="ＭＳ Ｐ明朝" w:hAnsi="ＭＳ Ｐ明朝" w:hint="eastAsia"/>
          <w:b/>
          <w:sz w:val="24"/>
        </w:rPr>
        <w:t>を</w:t>
      </w:r>
      <w:r w:rsidR="00E05F92" w:rsidRPr="00CA2D59">
        <w:rPr>
          <w:rFonts w:ascii="ＭＳ Ｐ明朝" w:eastAsia="ＭＳ Ｐ明朝" w:hAnsi="ＭＳ Ｐ明朝" w:hint="eastAsia"/>
          <w:b/>
          <w:sz w:val="24"/>
        </w:rPr>
        <w:t>引き継いで</w:t>
      </w:r>
      <w:r w:rsidRPr="00CA2D59">
        <w:rPr>
          <w:rFonts w:ascii="ＭＳ Ｐ明朝" w:eastAsia="ＭＳ Ｐ明朝" w:hAnsi="ＭＳ Ｐ明朝" w:hint="eastAsia"/>
          <w:b/>
          <w:sz w:val="24"/>
        </w:rPr>
        <w:t>きました。</w:t>
      </w:r>
    </w:p>
    <w:p w:rsidR="00852C87" w:rsidRPr="00CA2D59" w:rsidRDefault="0035695C" w:rsidP="00363880">
      <w:pPr>
        <w:ind w:left="2" w:firstLineChars="87" w:firstLine="210"/>
        <w:rPr>
          <w:rFonts w:ascii="ＭＳ Ｐ明朝" w:eastAsia="ＭＳ Ｐ明朝" w:hAnsi="ＭＳ Ｐ明朝"/>
          <w:b/>
          <w:sz w:val="24"/>
        </w:rPr>
      </w:pPr>
      <w:r w:rsidRPr="00CA2D59">
        <w:rPr>
          <w:rFonts w:ascii="ＭＳ Ｐ明朝" w:eastAsia="ＭＳ Ｐ明朝" w:hAnsi="ＭＳ Ｐ明朝" w:hint="eastAsia"/>
          <w:b/>
          <w:sz w:val="24"/>
        </w:rPr>
        <w:t>合併後</w:t>
      </w:r>
      <w:r w:rsidR="00603DD0" w:rsidRPr="00CA2D59">
        <w:rPr>
          <w:rFonts w:ascii="ＭＳ Ｐ明朝" w:eastAsia="ＭＳ Ｐ明朝" w:hAnsi="ＭＳ Ｐ明朝" w:hint="eastAsia"/>
          <w:b/>
          <w:sz w:val="24"/>
        </w:rPr>
        <w:t>に</w:t>
      </w:r>
      <w:r w:rsidR="00DA4437" w:rsidRPr="00CA2D59">
        <w:rPr>
          <w:rFonts w:ascii="ＭＳ Ｐ明朝" w:eastAsia="ＭＳ Ｐ明朝" w:hAnsi="ＭＳ Ｐ明朝" w:hint="eastAsia"/>
          <w:b/>
          <w:sz w:val="24"/>
        </w:rPr>
        <w:t>税</w:t>
      </w:r>
      <w:r w:rsidRPr="00CA2D59">
        <w:rPr>
          <w:rFonts w:ascii="ＭＳ Ｐ明朝" w:eastAsia="ＭＳ Ｐ明朝" w:hAnsi="ＭＳ Ｐ明朝" w:hint="eastAsia"/>
          <w:b/>
          <w:sz w:val="24"/>
        </w:rPr>
        <w:t>率を</w:t>
      </w:r>
      <w:r w:rsidR="00DA4437" w:rsidRPr="00CA2D59">
        <w:rPr>
          <w:rFonts w:ascii="ＭＳ Ｐ明朝" w:eastAsia="ＭＳ Ｐ明朝" w:hAnsi="ＭＳ Ｐ明朝" w:hint="eastAsia"/>
          <w:b/>
          <w:sz w:val="24"/>
        </w:rPr>
        <w:t>統一</w:t>
      </w:r>
      <w:r w:rsidRPr="00CA2D59">
        <w:rPr>
          <w:rFonts w:ascii="ＭＳ Ｐ明朝" w:eastAsia="ＭＳ Ｐ明朝" w:hAnsi="ＭＳ Ｐ明朝" w:hint="eastAsia"/>
          <w:b/>
          <w:sz w:val="24"/>
        </w:rPr>
        <w:t>し，また立地適正化計画の策定により</w:t>
      </w:r>
      <w:r w:rsidR="00DA4437" w:rsidRPr="00CA2D59">
        <w:rPr>
          <w:rFonts w:ascii="ＭＳ Ｐ明朝" w:eastAsia="ＭＳ Ｐ明朝" w:hAnsi="ＭＳ Ｐ明朝" w:hint="eastAsia"/>
          <w:b/>
          <w:sz w:val="24"/>
        </w:rPr>
        <w:t>，</w:t>
      </w:r>
      <w:r w:rsidRPr="00CA2D59">
        <w:rPr>
          <w:rFonts w:ascii="ＭＳ Ｐ明朝" w:eastAsia="ＭＳ Ｐ明朝" w:hAnsi="ＭＳ Ｐ明朝" w:hint="eastAsia"/>
          <w:b/>
          <w:sz w:val="24"/>
        </w:rPr>
        <w:t>都市計画の見直し</w:t>
      </w:r>
      <w:r w:rsidR="00DA4437" w:rsidRPr="00CA2D59">
        <w:rPr>
          <w:rFonts w:ascii="ＭＳ Ｐ明朝" w:eastAsia="ＭＳ Ｐ明朝" w:hAnsi="ＭＳ Ｐ明朝" w:hint="eastAsia"/>
          <w:b/>
          <w:sz w:val="24"/>
        </w:rPr>
        <w:t>を行い</w:t>
      </w:r>
      <w:r w:rsidR="00643D86" w:rsidRPr="00CA2D59">
        <w:rPr>
          <w:rFonts w:ascii="ＭＳ Ｐ明朝" w:eastAsia="ＭＳ Ｐ明朝" w:hAnsi="ＭＳ Ｐ明朝" w:hint="eastAsia"/>
          <w:b/>
          <w:sz w:val="24"/>
        </w:rPr>
        <w:t>，</w:t>
      </w:r>
      <w:r w:rsidR="00415EF9" w:rsidRPr="00CA2D59">
        <w:rPr>
          <w:rFonts w:ascii="ＭＳ Ｐ明朝" w:eastAsia="ＭＳ Ｐ明朝" w:hAnsi="ＭＳ Ｐ明朝" w:hint="eastAsia"/>
          <w:b/>
          <w:sz w:val="24"/>
        </w:rPr>
        <w:t>都市計画の</w:t>
      </w:r>
      <w:r w:rsidR="00643D86" w:rsidRPr="00CA2D59">
        <w:rPr>
          <w:rFonts w:ascii="ＭＳ Ｐ明朝" w:eastAsia="ＭＳ Ｐ明朝" w:hAnsi="ＭＳ Ｐ明朝" w:hint="eastAsia"/>
          <w:b/>
          <w:sz w:val="24"/>
        </w:rPr>
        <w:t>用途地域に課税</w:t>
      </w:r>
      <w:r w:rsidR="00DA4437" w:rsidRPr="00CA2D59">
        <w:rPr>
          <w:rFonts w:ascii="ＭＳ Ｐ明朝" w:eastAsia="ＭＳ Ｐ明朝" w:hAnsi="ＭＳ Ｐ明朝" w:hint="eastAsia"/>
          <w:b/>
          <w:sz w:val="24"/>
        </w:rPr>
        <w:t>区域</w:t>
      </w:r>
      <w:r w:rsidR="00643D86" w:rsidRPr="00CA2D59">
        <w:rPr>
          <w:rFonts w:ascii="ＭＳ Ｐ明朝" w:eastAsia="ＭＳ Ｐ明朝" w:hAnsi="ＭＳ Ｐ明朝" w:hint="eastAsia"/>
          <w:b/>
          <w:sz w:val="24"/>
        </w:rPr>
        <w:t>が統一され</w:t>
      </w:r>
      <w:r w:rsidR="00415EF9" w:rsidRPr="00CA2D59">
        <w:rPr>
          <w:rFonts w:ascii="ＭＳ Ｐ明朝" w:eastAsia="ＭＳ Ｐ明朝" w:hAnsi="ＭＳ Ｐ明朝" w:hint="eastAsia"/>
          <w:b/>
          <w:sz w:val="24"/>
        </w:rPr>
        <w:t>て</w:t>
      </w:r>
      <w:r w:rsidRPr="00CA2D59">
        <w:rPr>
          <w:rFonts w:ascii="ＭＳ Ｐ明朝" w:eastAsia="ＭＳ Ｐ明朝" w:hAnsi="ＭＳ Ｐ明朝" w:hint="eastAsia"/>
          <w:b/>
          <w:sz w:val="24"/>
        </w:rPr>
        <w:t>現在に至ります。</w:t>
      </w:r>
      <w:r w:rsidR="00E05F92" w:rsidRPr="00CA2D59">
        <w:rPr>
          <w:rFonts w:ascii="ＭＳ Ｐ明朝" w:eastAsia="ＭＳ Ｐ明朝" w:hAnsi="ＭＳ Ｐ明朝" w:hint="eastAsia"/>
          <w:b/>
          <w:sz w:val="24"/>
        </w:rPr>
        <w:t>大崎市は，都市計画の用途地域は，都市的土地利用を図る地域であり，都市計画事業等による受益が及ぶ地域であることから課税区域として</w:t>
      </w:r>
      <w:r w:rsidR="00415EF9" w:rsidRPr="00CA2D59">
        <w:rPr>
          <w:rFonts w:ascii="ＭＳ Ｐ明朝" w:eastAsia="ＭＳ Ｐ明朝" w:hAnsi="ＭＳ Ｐ明朝" w:hint="eastAsia"/>
          <w:b/>
          <w:sz w:val="24"/>
        </w:rPr>
        <w:t>おり，大崎市都市計画税条例に定めて課税しています。</w:t>
      </w:r>
    </w:p>
    <w:p w:rsidR="00852C87" w:rsidRPr="00CA2D59" w:rsidRDefault="0035695C">
      <w:pPr>
        <w:rPr>
          <w:rFonts w:ascii="ＭＳ Ｐ明朝" w:eastAsia="ＭＳ Ｐ明朝" w:hAnsi="ＭＳ Ｐ明朝"/>
          <w:b/>
          <w:sz w:val="28"/>
        </w:rPr>
      </w:pPr>
      <w:r>
        <w:rPr>
          <w:rFonts w:ascii="ＭＳ Ｐ明朝" w:eastAsia="ＭＳ Ｐ明朝" w:hAnsi="ＭＳ Ｐ明朝" w:hint="eastAsia"/>
          <w:b/>
          <w:sz w:val="28"/>
        </w:rPr>
        <w:lastRenderedPageBreak/>
        <w:t xml:space="preserve">２　</w:t>
      </w:r>
      <w:r w:rsidRPr="00CA2D59">
        <w:rPr>
          <w:rFonts w:ascii="ＭＳ Ｐ明朝" w:eastAsia="ＭＳ Ｐ明朝" w:hAnsi="ＭＳ Ｐ明朝" w:hint="eastAsia"/>
          <w:b/>
          <w:sz w:val="28"/>
        </w:rPr>
        <w:t>都市計画税は必要な財源</w:t>
      </w:r>
      <w:r w:rsidR="00EC6812">
        <w:rPr>
          <w:rFonts w:ascii="ＭＳ Ｐ明朝" w:eastAsia="ＭＳ Ｐ明朝" w:hAnsi="ＭＳ Ｐ明朝" w:hint="eastAsia"/>
          <w:b/>
          <w:sz w:val="28"/>
        </w:rPr>
        <w:t>です</w:t>
      </w:r>
    </w:p>
    <w:p w:rsidR="00852C87" w:rsidRPr="00CA2D59" w:rsidRDefault="0035695C" w:rsidP="00363880">
      <w:pPr>
        <w:ind w:left="1" w:firstLineChars="117" w:firstLine="282"/>
        <w:rPr>
          <w:rFonts w:ascii="ＭＳ Ｐ明朝" w:eastAsia="ＭＳ Ｐ明朝" w:hAnsi="ＭＳ Ｐ明朝"/>
          <w:b/>
          <w:sz w:val="24"/>
        </w:rPr>
      </w:pPr>
      <w:r w:rsidRPr="00CA2D59">
        <w:rPr>
          <w:rFonts w:ascii="ＭＳ Ｐ明朝" w:eastAsia="ＭＳ Ｐ明朝" w:hAnsi="ＭＳ Ｐ明朝" w:hint="eastAsia"/>
          <w:b/>
          <w:sz w:val="24"/>
        </w:rPr>
        <w:t>都市計画区域</w:t>
      </w:r>
      <w:r w:rsidR="00DA4437" w:rsidRPr="00CA2D59">
        <w:rPr>
          <w:rFonts w:ascii="ＭＳ Ｐ明朝" w:eastAsia="ＭＳ Ｐ明朝" w:hAnsi="ＭＳ Ｐ明朝" w:hint="eastAsia"/>
          <w:b/>
          <w:sz w:val="24"/>
        </w:rPr>
        <w:t>の</w:t>
      </w:r>
      <w:r w:rsidRPr="00CA2D59">
        <w:rPr>
          <w:rFonts w:ascii="ＭＳ Ｐ明朝" w:eastAsia="ＭＳ Ｐ明朝" w:hAnsi="ＭＳ Ｐ明朝" w:hint="eastAsia"/>
          <w:b/>
          <w:sz w:val="24"/>
        </w:rPr>
        <w:t>用途地域に</w:t>
      </w:r>
      <w:r w:rsidR="00603DD0" w:rsidRPr="00CA2D59">
        <w:rPr>
          <w:rFonts w:ascii="ＭＳ Ｐ明朝" w:eastAsia="ＭＳ Ｐ明朝" w:hAnsi="ＭＳ Ｐ明朝" w:hint="eastAsia"/>
          <w:b/>
          <w:sz w:val="24"/>
        </w:rPr>
        <w:t>おいて，</w:t>
      </w:r>
      <w:r w:rsidRPr="00CA2D59">
        <w:rPr>
          <w:rFonts w:ascii="ＭＳ Ｐ明朝" w:eastAsia="ＭＳ Ｐ明朝" w:hAnsi="ＭＳ Ｐ明朝" w:hint="eastAsia"/>
          <w:b/>
          <w:sz w:val="24"/>
        </w:rPr>
        <w:t>将来的発展のため都市基盤整備事業に備え</w:t>
      </w:r>
      <w:r w:rsidR="00F4086B" w:rsidRPr="00CA2D59">
        <w:rPr>
          <w:rFonts w:ascii="ＭＳ Ｐ明朝" w:eastAsia="ＭＳ Ｐ明朝" w:hAnsi="ＭＳ Ｐ明朝" w:hint="eastAsia"/>
          <w:b/>
          <w:sz w:val="24"/>
        </w:rPr>
        <w:t>る</w:t>
      </w:r>
      <w:r w:rsidRPr="00CA2D59">
        <w:rPr>
          <w:rFonts w:ascii="ＭＳ Ｐ明朝" w:eastAsia="ＭＳ Ｐ明朝" w:hAnsi="ＭＳ Ｐ明朝" w:hint="eastAsia"/>
          <w:b/>
          <w:sz w:val="24"/>
        </w:rPr>
        <w:t>貴重な財源です。</w:t>
      </w:r>
    </w:p>
    <w:p w:rsidR="00852C87" w:rsidRDefault="0035695C" w:rsidP="00363880">
      <w:pPr>
        <w:ind w:left="1" w:firstLineChars="117" w:firstLine="282"/>
        <w:rPr>
          <w:rFonts w:ascii="ＭＳ Ｐ明朝" w:eastAsia="ＭＳ Ｐ明朝" w:hAnsi="ＭＳ Ｐ明朝" w:hint="eastAsia"/>
          <w:b/>
          <w:sz w:val="24"/>
        </w:rPr>
      </w:pPr>
      <w:r w:rsidRPr="00CA2D59">
        <w:rPr>
          <w:rFonts w:ascii="ＭＳ Ｐ明朝" w:eastAsia="ＭＳ Ｐ明朝" w:hAnsi="ＭＳ Ｐ明朝" w:hint="eastAsia"/>
          <w:b/>
          <w:sz w:val="24"/>
        </w:rPr>
        <w:t>都市計画整備事業</w:t>
      </w:r>
      <w:r w:rsidR="00F4086B" w:rsidRPr="00CA2D59">
        <w:rPr>
          <w:rFonts w:ascii="ＭＳ Ｐ明朝" w:eastAsia="ＭＳ Ｐ明朝" w:hAnsi="ＭＳ Ｐ明朝" w:hint="eastAsia"/>
          <w:b/>
          <w:sz w:val="24"/>
        </w:rPr>
        <w:t>及び</w:t>
      </w:r>
      <w:r w:rsidRPr="00CA2D59">
        <w:rPr>
          <w:rFonts w:ascii="ＭＳ Ｐ明朝" w:eastAsia="ＭＳ Ｐ明朝" w:hAnsi="ＭＳ Ｐ明朝" w:hint="eastAsia"/>
          <w:b/>
          <w:sz w:val="24"/>
        </w:rPr>
        <w:t>当該事業に伴う整備計画の連綿性においても貴重な財源</w:t>
      </w:r>
      <w:r w:rsidR="0032349D">
        <w:rPr>
          <w:rFonts w:ascii="ＭＳ Ｐ明朝" w:eastAsia="ＭＳ Ｐ明朝" w:hAnsi="ＭＳ Ｐ明朝" w:hint="eastAsia"/>
          <w:b/>
          <w:sz w:val="24"/>
        </w:rPr>
        <w:t>です</w:t>
      </w:r>
      <w:r w:rsidRPr="00CA2D59">
        <w:rPr>
          <w:rFonts w:ascii="ＭＳ Ｐ明朝" w:eastAsia="ＭＳ Ｐ明朝" w:hAnsi="ＭＳ Ｐ明朝" w:hint="eastAsia"/>
          <w:b/>
          <w:sz w:val="24"/>
        </w:rPr>
        <w:t>。</w:t>
      </w:r>
    </w:p>
    <w:p w:rsidR="00EC416C" w:rsidRPr="00CA2D59" w:rsidRDefault="00EC416C" w:rsidP="00EC416C">
      <w:pPr>
        <w:ind w:left="1" w:firstLineChars="117" w:firstLine="329"/>
        <w:rPr>
          <w:rFonts w:ascii="ＭＳ Ｐ明朝" w:eastAsia="ＭＳ Ｐ明朝" w:hAnsi="ＭＳ Ｐ明朝"/>
          <w:b/>
          <w:sz w:val="28"/>
        </w:rPr>
      </w:pPr>
    </w:p>
    <w:p w:rsidR="00852C87" w:rsidRPr="00CA2D59" w:rsidRDefault="0035695C" w:rsidP="0032349D">
      <w:pPr>
        <w:ind w:left="281" w:hangingChars="100" w:hanging="281"/>
        <w:rPr>
          <w:rFonts w:ascii="ＭＳ Ｐ明朝" w:eastAsia="ＭＳ Ｐ明朝" w:hAnsi="ＭＳ Ｐ明朝"/>
          <w:b/>
          <w:sz w:val="28"/>
        </w:rPr>
      </w:pPr>
      <w:r>
        <w:rPr>
          <w:rFonts w:ascii="ＭＳ Ｐ明朝" w:eastAsia="ＭＳ Ｐ明朝" w:hAnsi="ＭＳ Ｐ明朝" w:hint="eastAsia"/>
          <w:b/>
          <w:sz w:val="28"/>
        </w:rPr>
        <w:t xml:space="preserve">３　</w:t>
      </w:r>
      <w:r w:rsidRPr="00EC6812">
        <w:rPr>
          <w:rFonts w:ascii="ＭＳ Ｐ明朝" w:eastAsia="ＭＳ Ｐ明朝" w:hAnsi="ＭＳ Ｐ明朝" w:hint="eastAsia"/>
          <w:b/>
          <w:sz w:val="28"/>
          <w:szCs w:val="28"/>
        </w:rPr>
        <w:t>財源使途の見える化</w:t>
      </w:r>
      <w:r w:rsidR="00F4086B" w:rsidRPr="00EC6812">
        <w:rPr>
          <w:rFonts w:ascii="ＭＳ Ｐ明朝" w:eastAsia="ＭＳ Ｐ明朝" w:hAnsi="ＭＳ Ｐ明朝" w:hint="eastAsia"/>
          <w:b/>
          <w:sz w:val="28"/>
          <w:szCs w:val="28"/>
        </w:rPr>
        <w:t>を図</w:t>
      </w:r>
      <w:r w:rsidR="00363880" w:rsidRPr="00EC6812">
        <w:rPr>
          <w:rFonts w:ascii="ＭＳ Ｐ明朝" w:eastAsia="ＭＳ Ｐ明朝" w:hAnsi="ＭＳ Ｐ明朝" w:hint="eastAsia"/>
          <w:b/>
          <w:sz w:val="28"/>
          <w:szCs w:val="28"/>
        </w:rPr>
        <w:t>り</w:t>
      </w:r>
      <w:r w:rsidR="00EC6812" w:rsidRPr="00EC6812">
        <w:rPr>
          <w:rFonts w:ascii="ＭＳ Ｐ明朝" w:eastAsia="ＭＳ Ｐ明朝" w:hAnsi="ＭＳ Ｐ明朝" w:hint="eastAsia"/>
          <w:b/>
          <w:sz w:val="28"/>
          <w:szCs w:val="28"/>
        </w:rPr>
        <w:t>ながら，都市計画税課税の必要性に</w:t>
      </w:r>
      <w:r w:rsidR="00EC6812">
        <w:rPr>
          <w:rFonts w:ascii="ＭＳ Ｐ明朝" w:eastAsia="ＭＳ Ｐ明朝" w:hAnsi="ＭＳ Ｐ明朝" w:hint="eastAsia"/>
          <w:b/>
          <w:sz w:val="28"/>
          <w:szCs w:val="28"/>
        </w:rPr>
        <w:t>ついて</w:t>
      </w:r>
      <w:r w:rsidR="00EC6812" w:rsidRPr="00CA2D59">
        <w:rPr>
          <w:rFonts w:ascii="ＭＳ Ｐ明朝" w:eastAsia="ＭＳ Ｐ明朝" w:hAnsi="ＭＳ Ｐ明朝" w:hint="eastAsia"/>
          <w:b/>
          <w:sz w:val="28"/>
        </w:rPr>
        <w:t>説明していきます</w:t>
      </w:r>
    </w:p>
    <w:p w:rsidR="00852C87" w:rsidRDefault="0035695C">
      <w:pPr>
        <w:ind w:firstLineChars="100" w:firstLine="241"/>
        <w:rPr>
          <w:rFonts w:ascii="ＭＳ Ｐ明朝" w:eastAsia="ＭＳ Ｐ明朝" w:hAnsi="ＭＳ Ｐ明朝"/>
          <w:b/>
          <w:sz w:val="24"/>
        </w:rPr>
      </w:pPr>
      <w:r w:rsidRPr="00CA2D59">
        <w:rPr>
          <w:rFonts w:ascii="ＭＳ Ｐ明朝" w:eastAsia="ＭＳ Ｐ明朝" w:hAnsi="ＭＳ Ｐ明朝" w:hint="eastAsia"/>
          <w:b/>
          <w:sz w:val="24"/>
        </w:rPr>
        <w:t>関係部局と引き続き連携をとりながら，使途財源の見える化を図り，都市計画税が貴重な財源であることを伝えます。</w:t>
      </w:r>
    </w:p>
    <w:p w:rsidR="00852C87" w:rsidRDefault="00653BBB">
      <w:pPr>
        <w:ind w:firstLineChars="100" w:firstLine="241"/>
        <w:rPr>
          <w:rFonts w:ascii="ＭＳ Ｐ明朝" w:eastAsia="ＭＳ Ｐ明朝" w:hAnsi="ＭＳ Ｐ明朝"/>
          <w:b/>
          <w:sz w:val="24"/>
        </w:rPr>
      </w:pPr>
      <w:r w:rsidRPr="00CA2D59">
        <w:rPr>
          <w:rFonts w:ascii="ＭＳ Ｐ明朝" w:eastAsia="ＭＳ Ｐ明朝" w:hAnsi="ＭＳ Ｐ明朝" w:hint="eastAsia"/>
          <w:b/>
          <w:sz w:val="24"/>
        </w:rPr>
        <w:t>大崎市</w:t>
      </w:r>
      <w:r w:rsidR="0035695C" w:rsidRPr="00CA2D59">
        <w:rPr>
          <w:rFonts w:ascii="ＭＳ Ｐ明朝" w:eastAsia="ＭＳ Ｐ明朝" w:hAnsi="ＭＳ Ｐ明朝" w:hint="eastAsia"/>
          <w:b/>
          <w:sz w:val="24"/>
        </w:rPr>
        <w:t>都市計画税検討会議等に</w:t>
      </w:r>
      <w:r w:rsidR="00F4086B" w:rsidRPr="00CA2D59">
        <w:rPr>
          <w:rFonts w:ascii="ＭＳ Ｐ明朝" w:eastAsia="ＭＳ Ｐ明朝" w:hAnsi="ＭＳ Ｐ明朝" w:hint="eastAsia"/>
          <w:b/>
          <w:sz w:val="24"/>
        </w:rPr>
        <w:t>おい</w:t>
      </w:r>
      <w:r w:rsidR="0035695C" w:rsidRPr="00CA2D59">
        <w:rPr>
          <w:rFonts w:ascii="ＭＳ Ｐ明朝" w:eastAsia="ＭＳ Ｐ明朝" w:hAnsi="ＭＳ Ｐ明朝" w:hint="eastAsia"/>
          <w:b/>
          <w:sz w:val="24"/>
        </w:rPr>
        <w:t>て，検討</w:t>
      </w:r>
      <w:r w:rsidR="00F4086B" w:rsidRPr="00CA2D59">
        <w:rPr>
          <w:rFonts w:ascii="ＭＳ Ｐ明朝" w:eastAsia="ＭＳ Ｐ明朝" w:hAnsi="ＭＳ Ｐ明朝" w:hint="eastAsia"/>
          <w:b/>
          <w:sz w:val="24"/>
        </w:rPr>
        <w:t>・審議</w:t>
      </w:r>
      <w:r w:rsidR="0035695C" w:rsidRPr="00CA2D59">
        <w:rPr>
          <w:rFonts w:ascii="ＭＳ Ｐ明朝" w:eastAsia="ＭＳ Ｐ明朝" w:hAnsi="ＭＳ Ｐ明朝" w:hint="eastAsia"/>
          <w:b/>
          <w:sz w:val="24"/>
        </w:rPr>
        <w:t>された点を踏まえ，課税</w:t>
      </w:r>
      <w:r w:rsidRPr="00CA2D59">
        <w:rPr>
          <w:rFonts w:ascii="ＭＳ Ｐ明朝" w:eastAsia="ＭＳ Ｐ明朝" w:hAnsi="ＭＳ Ｐ明朝" w:hint="eastAsia"/>
          <w:b/>
          <w:sz w:val="24"/>
        </w:rPr>
        <w:t>・</w:t>
      </w:r>
      <w:r w:rsidR="0035695C" w:rsidRPr="00CA2D59">
        <w:rPr>
          <w:rFonts w:ascii="ＭＳ Ｐ明朝" w:eastAsia="ＭＳ Ｐ明朝" w:hAnsi="ＭＳ Ｐ明朝" w:hint="eastAsia"/>
          <w:b/>
          <w:sz w:val="24"/>
        </w:rPr>
        <w:t>納税の理解を得</w:t>
      </w:r>
      <w:r w:rsidR="00F4086B" w:rsidRPr="00CA2D59">
        <w:rPr>
          <w:rFonts w:ascii="ＭＳ Ｐ明朝" w:eastAsia="ＭＳ Ｐ明朝" w:hAnsi="ＭＳ Ｐ明朝" w:hint="eastAsia"/>
          <w:b/>
          <w:sz w:val="24"/>
        </w:rPr>
        <w:t>る</w:t>
      </w:r>
      <w:r w:rsidR="00DA4437" w:rsidRPr="00CA2D59">
        <w:rPr>
          <w:rFonts w:ascii="ＭＳ Ｐ明朝" w:eastAsia="ＭＳ Ｐ明朝" w:hAnsi="ＭＳ Ｐ明朝" w:hint="eastAsia"/>
          <w:b/>
          <w:sz w:val="24"/>
        </w:rPr>
        <w:t>よ</w:t>
      </w:r>
      <w:r w:rsidR="0035695C" w:rsidRPr="00CA2D59">
        <w:rPr>
          <w:rFonts w:ascii="ＭＳ Ｐ明朝" w:eastAsia="ＭＳ Ｐ明朝" w:hAnsi="ＭＳ Ｐ明朝" w:hint="eastAsia"/>
          <w:b/>
          <w:sz w:val="24"/>
        </w:rPr>
        <w:t>う</w:t>
      </w:r>
      <w:r w:rsidRPr="00CA2D59">
        <w:rPr>
          <w:rFonts w:ascii="ＭＳ Ｐ明朝" w:eastAsia="ＭＳ Ｐ明朝" w:hAnsi="ＭＳ Ｐ明朝" w:hint="eastAsia"/>
          <w:b/>
          <w:sz w:val="24"/>
        </w:rPr>
        <w:t>，説明に</w:t>
      </w:r>
      <w:r w:rsidR="0035695C" w:rsidRPr="00CA2D59">
        <w:rPr>
          <w:rFonts w:ascii="ＭＳ Ｐ明朝" w:eastAsia="ＭＳ Ｐ明朝" w:hAnsi="ＭＳ Ｐ明朝" w:hint="eastAsia"/>
          <w:b/>
          <w:sz w:val="24"/>
        </w:rPr>
        <w:t>努め</w:t>
      </w:r>
      <w:r w:rsidR="00DA4437" w:rsidRPr="00CA2D59">
        <w:rPr>
          <w:rFonts w:ascii="ＭＳ Ｐ明朝" w:eastAsia="ＭＳ Ｐ明朝" w:hAnsi="ＭＳ Ｐ明朝" w:hint="eastAsia"/>
          <w:b/>
          <w:sz w:val="24"/>
        </w:rPr>
        <w:t>ま</w:t>
      </w:r>
      <w:r w:rsidR="0035695C" w:rsidRPr="00CA2D59">
        <w:rPr>
          <w:rFonts w:ascii="ＭＳ Ｐ明朝" w:eastAsia="ＭＳ Ｐ明朝" w:hAnsi="ＭＳ Ｐ明朝" w:hint="eastAsia"/>
          <w:b/>
          <w:sz w:val="24"/>
        </w:rPr>
        <w:t>す。</w:t>
      </w:r>
    </w:p>
    <w:p w:rsidR="00DA4437" w:rsidRPr="00CF6C33" w:rsidRDefault="00DA4437">
      <w:pPr>
        <w:rPr>
          <w:rFonts w:ascii="ＭＳ Ｐ明朝" w:eastAsia="ＭＳ Ｐ明朝" w:hAnsi="ＭＳ Ｐ明朝"/>
          <w:sz w:val="28"/>
          <w:szCs w:val="28"/>
        </w:rPr>
      </w:pPr>
    </w:p>
    <w:p w:rsidR="00852C87" w:rsidRDefault="005F2BBA">
      <w:pPr>
        <w:rPr>
          <w:rFonts w:ascii="ＭＳ Ｐ明朝" w:eastAsia="ＭＳ Ｐ明朝" w:hAnsi="ＭＳ Ｐ明朝"/>
          <w:b/>
          <w:sz w:val="28"/>
        </w:rPr>
      </w:pPr>
      <w:r>
        <w:rPr>
          <w:rFonts w:ascii="ＭＳ Ｐ明朝" w:eastAsia="ＭＳ Ｐ明朝" w:hAnsi="ＭＳ Ｐ明朝" w:hint="eastAsia"/>
          <w:b/>
          <w:sz w:val="28"/>
        </w:rPr>
        <w:t>１</w:t>
      </w:r>
      <w:r w:rsidR="00CF6C33" w:rsidRPr="00A80A33">
        <w:rPr>
          <w:rFonts w:ascii="ＭＳ Ｐ明朝" w:eastAsia="ＭＳ Ｐ明朝" w:hAnsi="ＭＳ Ｐ明朝"/>
          <w:noProof/>
          <w:color w:val="000000"/>
        </w:rPr>
        <w:drawing>
          <wp:anchor distT="0" distB="0" distL="114300" distR="114300" simplePos="0" relativeHeight="251663360" behindDoc="0" locked="0" layoutInCell="1" allowOverlap="1" wp14:anchorId="0FB5064D" wp14:editId="2EBF6CF3">
            <wp:simplePos x="0" y="0"/>
            <wp:positionH relativeFrom="column">
              <wp:posOffset>1782348</wp:posOffset>
            </wp:positionH>
            <wp:positionV relativeFrom="paragraph">
              <wp:posOffset>253551</wp:posOffset>
            </wp:positionV>
            <wp:extent cx="4229100" cy="172148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6C33" w:rsidRPr="00A80A33">
        <w:rPr>
          <w:rFonts w:ascii="ＭＳ Ｐ明朝" w:eastAsia="ＭＳ Ｐ明朝" w:hAnsi="ＭＳ Ｐ明朝"/>
          <w:noProof/>
          <w:color w:val="000000"/>
        </w:rPr>
        <w:drawing>
          <wp:anchor distT="0" distB="0" distL="114300" distR="114300" simplePos="0" relativeHeight="251661312" behindDoc="0" locked="0" layoutInCell="1" allowOverlap="1" wp14:anchorId="400EA7DF" wp14:editId="0D4AF566">
            <wp:simplePos x="0" y="0"/>
            <wp:positionH relativeFrom="column">
              <wp:posOffset>-27940</wp:posOffset>
            </wp:positionH>
            <wp:positionV relativeFrom="paragraph">
              <wp:posOffset>345564</wp:posOffset>
            </wp:positionV>
            <wp:extent cx="4600575" cy="3939540"/>
            <wp:effectExtent l="0" t="0" r="9525"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0575" cy="393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2725">
        <w:rPr>
          <w:rFonts w:ascii="ＭＳ Ｐ明朝" w:eastAsia="ＭＳ Ｐ明朝" w:hAnsi="ＭＳ Ｐ明朝" w:hint="eastAsia"/>
          <w:b/>
          <w:sz w:val="28"/>
        </w:rPr>
        <w:t>-</w:t>
      </w:r>
      <w:r>
        <w:rPr>
          <w:rFonts w:ascii="ＭＳ Ｐ明朝" w:eastAsia="ＭＳ Ｐ明朝" w:hAnsi="ＭＳ Ｐ明朝" w:hint="eastAsia"/>
          <w:b/>
          <w:sz w:val="28"/>
        </w:rPr>
        <w:t>１</w:t>
      </w:r>
      <w:r w:rsidR="00CF6C33">
        <w:rPr>
          <w:rFonts w:ascii="ＭＳ Ｐ明朝" w:eastAsia="ＭＳ Ｐ明朝" w:hAnsi="ＭＳ Ｐ明朝" w:hint="eastAsia"/>
          <w:b/>
          <w:sz w:val="28"/>
        </w:rPr>
        <w:t xml:space="preserve">　大崎市都市計画税の現状</w:t>
      </w: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Default="002F2725">
      <w:pPr>
        <w:rPr>
          <w:rFonts w:ascii="ＭＳ Ｐ明朝" w:eastAsia="ＭＳ Ｐ明朝" w:hAnsi="ＭＳ Ｐ明朝"/>
          <w:b/>
          <w:sz w:val="28"/>
        </w:rPr>
      </w:pPr>
    </w:p>
    <w:p w:rsidR="002F2725" w:rsidRPr="002710B6" w:rsidRDefault="002F2725">
      <w:pPr>
        <w:rPr>
          <w:rFonts w:ascii="ＭＳ Ｐ明朝" w:eastAsia="ＭＳ Ｐ明朝" w:hAnsi="ＭＳ Ｐ明朝"/>
          <w:szCs w:val="21"/>
        </w:rPr>
      </w:pPr>
    </w:p>
    <w:p w:rsidR="002710B6" w:rsidRPr="002710B6" w:rsidRDefault="002710B6" w:rsidP="002710B6">
      <w:pPr>
        <w:ind w:firstLineChars="2200" w:firstLine="4400"/>
        <w:rPr>
          <w:rFonts w:ascii="ＭＳ Ｐ明朝" w:eastAsia="ＭＳ Ｐ明朝" w:hAnsi="ＭＳ Ｐ明朝"/>
          <w:sz w:val="20"/>
        </w:rPr>
      </w:pPr>
      <w:r>
        <w:rPr>
          <w:rFonts w:ascii="ＭＳ Ｐ明朝" w:eastAsia="ＭＳ Ｐ明朝" w:hAnsi="ＭＳ Ｐ明朝" w:hint="eastAsia"/>
          <w:sz w:val="20"/>
        </w:rPr>
        <w:t>※大崎市都市計画税検討会議</w:t>
      </w:r>
      <w:r w:rsidR="004F6F22">
        <w:rPr>
          <w:rFonts w:ascii="ＭＳ Ｐ明朝" w:eastAsia="ＭＳ Ｐ明朝" w:hAnsi="ＭＳ Ｐ明朝" w:hint="eastAsia"/>
          <w:sz w:val="20"/>
        </w:rPr>
        <w:t>付属</w:t>
      </w:r>
      <w:r>
        <w:rPr>
          <w:rFonts w:ascii="ＭＳ Ｐ明朝" w:eastAsia="ＭＳ Ｐ明朝" w:hAnsi="ＭＳ Ｐ明朝" w:hint="eastAsia"/>
          <w:sz w:val="20"/>
        </w:rPr>
        <w:t>資料　転記</w:t>
      </w:r>
    </w:p>
    <w:p w:rsidR="00852C87" w:rsidRPr="00CA2D59" w:rsidRDefault="00CF6C33">
      <w:pPr>
        <w:rPr>
          <w:rFonts w:ascii="ＭＳ Ｐ明朝" w:eastAsia="ＭＳ Ｐ明朝" w:hAnsi="ＭＳ Ｐ明朝"/>
          <w:sz w:val="24"/>
        </w:rPr>
      </w:pPr>
      <w:r>
        <w:rPr>
          <w:rFonts w:ascii="ＭＳ Ｐ明朝" w:eastAsia="ＭＳ Ｐ明朝" w:hAnsi="ＭＳ Ｐ明朝" w:hint="eastAsia"/>
          <w:b/>
          <w:sz w:val="28"/>
        </w:rPr>
        <w:lastRenderedPageBreak/>
        <w:t>２－１</w:t>
      </w:r>
      <w:r w:rsidR="0035695C">
        <w:rPr>
          <w:rFonts w:ascii="ＭＳ Ｐ明朝" w:eastAsia="ＭＳ Ｐ明朝" w:hAnsi="ＭＳ Ｐ明朝" w:hint="eastAsia"/>
          <w:b/>
          <w:sz w:val="28"/>
        </w:rPr>
        <w:t xml:space="preserve">　</w:t>
      </w:r>
      <w:r w:rsidR="0035695C" w:rsidRPr="00CA2D59">
        <w:rPr>
          <w:rFonts w:ascii="ＭＳ Ｐ明朝" w:eastAsia="ＭＳ Ｐ明朝" w:hAnsi="ＭＳ Ｐ明朝" w:hint="eastAsia"/>
          <w:b/>
          <w:sz w:val="28"/>
        </w:rPr>
        <w:t>都市計画事業を行</w:t>
      </w:r>
      <w:r w:rsidR="00564DE8" w:rsidRPr="00CA2D59">
        <w:rPr>
          <w:rFonts w:ascii="ＭＳ Ｐ明朝" w:eastAsia="ＭＳ Ｐ明朝" w:hAnsi="ＭＳ Ｐ明朝" w:hint="eastAsia"/>
          <w:b/>
          <w:sz w:val="28"/>
        </w:rPr>
        <w:t>う</w:t>
      </w:r>
      <w:r w:rsidR="0035695C" w:rsidRPr="00CA2D59">
        <w:rPr>
          <w:rFonts w:ascii="ＭＳ Ｐ明朝" w:eastAsia="ＭＳ Ｐ明朝" w:hAnsi="ＭＳ Ｐ明朝" w:hint="eastAsia"/>
          <w:b/>
          <w:sz w:val="28"/>
        </w:rPr>
        <w:t>財源</w:t>
      </w:r>
      <w:r w:rsidR="00564DE8" w:rsidRPr="00CA2D59">
        <w:rPr>
          <w:rFonts w:ascii="ＭＳ Ｐ明朝" w:eastAsia="ＭＳ Ｐ明朝" w:hAnsi="ＭＳ Ｐ明朝" w:hint="eastAsia"/>
          <w:b/>
          <w:sz w:val="28"/>
        </w:rPr>
        <w:t>の</w:t>
      </w:r>
      <w:r w:rsidR="0035695C" w:rsidRPr="00CA2D59">
        <w:rPr>
          <w:rFonts w:ascii="ＭＳ Ｐ明朝" w:eastAsia="ＭＳ Ｐ明朝" w:hAnsi="ＭＳ Ｐ明朝" w:hint="eastAsia"/>
          <w:b/>
          <w:sz w:val="28"/>
        </w:rPr>
        <w:t>必要性</w:t>
      </w:r>
      <w:r w:rsidR="00401314" w:rsidRPr="00CA2D59">
        <w:rPr>
          <w:rFonts w:ascii="ＭＳ Ｐ明朝" w:eastAsia="ＭＳ Ｐ明朝" w:hAnsi="ＭＳ Ｐ明朝" w:hint="eastAsia"/>
          <w:b/>
          <w:sz w:val="28"/>
        </w:rPr>
        <w:t>について</w:t>
      </w:r>
    </w:p>
    <w:p w:rsidR="00852C87" w:rsidRPr="00CA2D59" w:rsidRDefault="00852C87">
      <w:pPr>
        <w:ind w:firstLineChars="100" w:firstLine="240"/>
        <w:rPr>
          <w:rFonts w:ascii="ＭＳ Ｐ明朝" w:eastAsia="ＭＳ Ｐ明朝" w:hAnsi="ＭＳ Ｐ明朝"/>
          <w:sz w:val="24"/>
        </w:rPr>
      </w:pP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市税収</w:t>
      </w:r>
      <w:r w:rsidR="00743530" w:rsidRPr="00CA2D59">
        <w:rPr>
          <w:rFonts w:ascii="ＭＳ Ｐ明朝" w:eastAsia="ＭＳ Ｐ明朝" w:hAnsi="ＭＳ Ｐ明朝" w:hint="eastAsia"/>
          <w:sz w:val="24"/>
        </w:rPr>
        <w:t>入</w:t>
      </w:r>
      <w:r w:rsidRPr="00CA2D59">
        <w:rPr>
          <w:rFonts w:ascii="ＭＳ Ｐ明朝" w:eastAsia="ＭＳ Ｐ明朝" w:hAnsi="ＭＳ Ｐ明朝" w:hint="eastAsia"/>
          <w:sz w:val="24"/>
        </w:rPr>
        <w:t>の</w:t>
      </w:r>
      <w:r w:rsidR="00CF3775" w:rsidRPr="00CA2D59">
        <w:rPr>
          <w:rFonts w:ascii="ＭＳ Ｐ明朝" w:eastAsia="ＭＳ Ｐ明朝" w:hAnsi="ＭＳ Ｐ明朝" w:hint="eastAsia"/>
          <w:sz w:val="24"/>
        </w:rPr>
        <w:t>うち都市計画税は</w:t>
      </w:r>
      <w:r w:rsidRPr="00CA2D59">
        <w:rPr>
          <w:rFonts w:ascii="ＭＳ Ｐ明朝" w:eastAsia="ＭＳ Ｐ明朝" w:hAnsi="ＭＳ Ｐ明朝" w:hint="eastAsia"/>
          <w:sz w:val="24"/>
        </w:rPr>
        <w:t>，市民税，固定資産税に次ぐ位置を占めています。</w:t>
      </w: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その都市計画税の収入は，大崎市の財政にどのような位置を占めているか，市税</w:t>
      </w:r>
      <w:r w:rsidR="00743530" w:rsidRPr="00CA2D59">
        <w:rPr>
          <w:rFonts w:ascii="ＭＳ Ｐ明朝" w:eastAsia="ＭＳ Ｐ明朝" w:hAnsi="ＭＳ Ｐ明朝" w:hint="eastAsia"/>
          <w:sz w:val="24"/>
        </w:rPr>
        <w:t>収入</w:t>
      </w:r>
      <w:r w:rsidRPr="00CA2D59">
        <w:rPr>
          <w:rFonts w:ascii="ＭＳ Ｐ明朝" w:eastAsia="ＭＳ Ｐ明朝" w:hAnsi="ＭＳ Ｐ明朝" w:hint="eastAsia"/>
          <w:sz w:val="24"/>
        </w:rPr>
        <w:t>に占める割合をみると，令和２年度</w:t>
      </w:r>
      <w:r w:rsidRPr="00CA2D59">
        <w:rPr>
          <w:rFonts w:ascii="ＭＳ Ｐ明朝" w:eastAsia="ＭＳ Ｐ明朝" w:hAnsi="ＭＳ Ｐ明朝"/>
          <w:sz w:val="24"/>
        </w:rPr>
        <w:t>決算で大崎市の都市計画税の</w:t>
      </w:r>
      <w:r w:rsidR="00743530" w:rsidRPr="00CA2D59">
        <w:rPr>
          <w:rFonts w:ascii="ＭＳ Ｐ明朝" w:eastAsia="ＭＳ Ｐ明朝" w:hAnsi="ＭＳ Ｐ明朝" w:hint="eastAsia"/>
          <w:sz w:val="24"/>
        </w:rPr>
        <w:t>収入</w:t>
      </w:r>
      <w:r w:rsidRPr="00CA2D59">
        <w:rPr>
          <w:rFonts w:ascii="ＭＳ Ｐ明朝" w:eastAsia="ＭＳ Ｐ明朝" w:hAnsi="ＭＳ Ｐ明朝"/>
          <w:sz w:val="24"/>
        </w:rPr>
        <w:t>は</w:t>
      </w:r>
      <w:r w:rsidRPr="00CA2D59">
        <w:rPr>
          <w:rFonts w:ascii="ＭＳ Ｐ明朝" w:eastAsia="ＭＳ Ｐ明朝" w:hAnsi="ＭＳ Ｐ明朝" w:hint="eastAsia"/>
          <w:sz w:val="24"/>
        </w:rPr>
        <w:t>７</w:t>
      </w:r>
      <w:r w:rsidRPr="00CA2D59">
        <w:rPr>
          <w:rFonts w:ascii="ＭＳ Ｐ明朝" w:eastAsia="ＭＳ Ｐ明朝" w:hAnsi="ＭＳ Ｐ明朝"/>
          <w:sz w:val="24"/>
        </w:rPr>
        <w:t>億</w:t>
      </w:r>
      <w:r w:rsidRPr="00CA2D59">
        <w:rPr>
          <w:rFonts w:ascii="ＭＳ Ｐ明朝" w:eastAsia="ＭＳ Ｐ明朝" w:hAnsi="ＭＳ Ｐ明朝" w:hint="eastAsia"/>
          <w:sz w:val="24"/>
        </w:rPr>
        <w:t>４，９１３</w:t>
      </w:r>
      <w:r w:rsidRPr="00CA2D59">
        <w:rPr>
          <w:rFonts w:ascii="ＭＳ Ｐ明朝" w:eastAsia="ＭＳ Ｐ明朝" w:hAnsi="ＭＳ Ｐ明朝"/>
          <w:sz w:val="24"/>
        </w:rPr>
        <w:t>万円であり，</w:t>
      </w:r>
      <w:r w:rsidR="00743530" w:rsidRPr="00CA2D59">
        <w:rPr>
          <w:rFonts w:ascii="ＭＳ Ｐ明朝" w:eastAsia="ＭＳ Ｐ明朝" w:hAnsi="ＭＳ Ｐ明朝" w:hint="eastAsia"/>
          <w:sz w:val="24"/>
        </w:rPr>
        <w:t>市税収入</w:t>
      </w:r>
      <w:r w:rsidRPr="00CA2D59">
        <w:rPr>
          <w:rFonts w:ascii="ＭＳ Ｐ明朝" w:eastAsia="ＭＳ Ｐ明朝" w:hAnsi="ＭＳ Ｐ明朝"/>
          <w:sz w:val="24"/>
        </w:rPr>
        <w:t>全体(</w:t>
      </w:r>
      <w:r w:rsidRPr="00CA2D59">
        <w:rPr>
          <w:rFonts w:ascii="ＭＳ Ｐ明朝" w:eastAsia="ＭＳ Ｐ明朝" w:hAnsi="ＭＳ Ｐ明朝" w:hint="eastAsia"/>
          <w:sz w:val="24"/>
        </w:rPr>
        <w:t>１６１</w:t>
      </w:r>
      <w:r w:rsidRPr="00CA2D59">
        <w:rPr>
          <w:rFonts w:ascii="ＭＳ Ｐ明朝" w:eastAsia="ＭＳ Ｐ明朝" w:hAnsi="ＭＳ Ｐ明朝"/>
          <w:sz w:val="24"/>
        </w:rPr>
        <w:t>億</w:t>
      </w:r>
      <w:r w:rsidRPr="00CA2D59">
        <w:rPr>
          <w:rFonts w:ascii="ＭＳ Ｐ明朝" w:eastAsia="ＭＳ Ｐ明朝" w:hAnsi="ＭＳ Ｐ明朝" w:hint="eastAsia"/>
          <w:sz w:val="24"/>
        </w:rPr>
        <w:t>４，１８４</w:t>
      </w:r>
      <w:r w:rsidRPr="00CA2D59">
        <w:rPr>
          <w:rFonts w:ascii="ＭＳ Ｐ明朝" w:eastAsia="ＭＳ Ｐ明朝" w:hAnsi="ＭＳ Ｐ明朝"/>
          <w:sz w:val="24"/>
        </w:rPr>
        <w:t>万円)の</w:t>
      </w:r>
      <w:r w:rsidRPr="00CA2D59">
        <w:rPr>
          <w:rFonts w:ascii="ＭＳ Ｐ明朝" w:eastAsia="ＭＳ Ｐ明朝" w:hAnsi="ＭＳ Ｐ明朝" w:hint="eastAsia"/>
          <w:sz w:val="24"/>
        </w:rPr>
        <w:t>４</w:t>
      </w:r>
      <w:r w:rsidRPr="00CA2D59">
        <w:rPr>
          <w:rFonts w:ascii="ＭＳ Ｐ明朝" w:eastAsia="ＭＳ Ｐ明朝" w:hAnsi="ＭＳ Ｐ明朝"/>
          <w:sz w:val="24"/>
        </w:rPr>
        <w:t>.</w:t>
      </w:r>
      <w:r w:rsidRPr="00CA2D59">
        <w:rPr>
          <w:rFonts w:ascii="ＭＳ Ｐ明朝" w:eastAsia="ＭＳ Ｐ明朝" w:hAnsi="ＭＳ Ｐ明朝" w:hint="eastAsia"/>
          <w:sz w:val="24"/>
        </w:rPr>
        <w:t>６</w:t>
      </w:r>
      <w:r w:rsidRPr="00CA2D59">
        <w:rPr>
          <w:rFonts w:ascii="ＭＳ Ｐ明朝" w:eastAsia="ＭＳ Ｐ明朝" w:hAnsi="ＭＳ Ｐ明朝"/>
          <w:sz w:val="24"/>
        </w:rPr>
        <w:t>％程度を占め，都市基盤整備の重要な財源となってい</w:t>
      </w:r>
      <w:r w:rsidRPr="00CA2D59">
        <w:rPr>
          <w:rFonts w:ascii="ＭＳ Ｐ明朝" w:eastAsia="ＭＳ Ｐ明朝" w:hAnsi="ＭＳ Ｐ明朝" w:hint="eastAsia"/>
          <w:sz w:val="24"/>
        </w:rPr>
        <w:t>ます</w:t>
      </w:r>
      <w:r w:rsidRPr="00CA2D59">
        <w:rPr>
          <w:rFonts w:ascii="ＭＳ Ｐ明朝" w:eastAsia="ＭＳ Ｐ明朝" w:hAnsi="ＭＳ Ｐ明朝"/>
          <w:sz w:val="24"/>
        </w:rPr>
        <w:t>。</w:t>
      </w: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合併時から令和２年度までの間，</w:t>
      </w:r>
      <w:r w:rsidR="00743530" w:rsidRPr="00CA2D59">
        <w:rPr>
          <w:rFonts w:ascii="ＭＳ Ｐ明朝" w:eastAsia="ＭＳ Ｐ明朝" w:hAnsi="ＭＳ Ｐ明朝" w:hint="eastAsia"/>
          <w:sz w:val="24"/>
        </w:rPr>
        <w:t>都市計画税の収入</w:t>
      </w:r>
      <w:r w:rsidR="00B02812" w:rsidRPr="00CA2D59">
        <w:rPr>
          <w:rFonts w:ascii="ＭＳ Ｐ明朝" w:eastAsia="ＭＳ Ｐ明朝" w:hAnsi="ＭＳ Ｐ明朝" w:hint="eastAsia"/>
          <w:sz w:val="24"/>
        </w:rPr>
        <w:t>は</w:t>
      </w:r>
      <w:r w:rsidRPr="00CA2D59">
        <w:rPr>
          <w:rFonts w:ascii="ＭＳ Ｐ明朝" w:eastAsia="ＭＳ Ｐ明朝" w:hAnsi="ＭＳ Ｐ明朝" w:hint="eastAsia"/>
          <w:sz w:val="24"/>
        </w:rPr>
        <w:t>合計で約１１０億円</w:t>
      </w:r>
      <w:r w:rsidR="00B02812" w:rsidRPr="00CA2D59">
        <w:rPr>
          <w:rFonts w:ascii="ＭＳ Ｐ明朝" w:eastAsia="ＭＳ Ｐ明朝" w:hAnsi="ＭＳ Ｐ明朝" w:hint="eastAsia"/>
          <w:sz w:val="24"/>
        </w:rPr>
        <w:t>に達し</w:t>
      </w:r>
      <w:r w:rsidRPr="00CA2D59">
        <w:rPr>
          <w:rFonts w:ascii="ＭＳ Ｐ明朝" w:eastAsia="ＭＳ Ｐ明朝" w:hAnsi="ＭＳ Ｐ明朝" w:hint="eastAsia"/>
          <w:sz w:val="24"/>
        </w:rPr>
        <w:t>，別表のとおり，７</w:t>
      </w:r>
      <w:r w:rsidRPr="00CA2D59">
        <w:rPr>
          <w:rFonts w:ascii="ＭＳ Ｐ明朝" w:eastAsia="ＭＳ Ｐ明朝" w:hAnsi="ＭＳ Ｐ明朝"/>
          <w:sz w:val="24"/>
        </w:rPr>
        <w:t>億円を超える水準</w:t>
      </w:r>
      <w:r w:rsidR="00782425" w:rsidRPr="00CA2D59">
        <w:rPr>
          <w:rFonts w:ascii="ＭＳ Ｐ明朝" w:eastAsia="ＭＳ Ｐ明朝" w:hAnsi="ＭＳ Ｐ明朝" w:hint="eastAsia"/>
          <w:sz w:val="24"/>
        </w:rPr>
        <w:t>になっています</w:t>
      </w:r>
      <w:r w:rsidRPr="00CA2D59">
        <w:rPr>
          <w:rFonts w:ascii="ＭＳ Ｐ明朝" w:eastAsia="ＭＳ Ｐ明朝" w:hAnsi="ＭＳ Ｐ明朝"/>
          <w:sz w:val="24"/>
        </w:rPr>
        <w:t>。</w:t>
      </w: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しかし，令和２年度の都市計画税充当事業に要した</w:t>
      </w:r>
      <w:r w:rsidR="00593D81" w:rsidRPr="00CA2D59">
        <w:rPr>
          <w:rFonts w:ascii="ＭＳ Ｐ明朝" w:eastAsia="ＭＳ Ｐ明朝" w:hAnsi="ＭＳ Ｐ明朝" w:hint="eastAsia"/>
          <w:sz w:val="24"/>
        </w:rPr>
        <w:t>事業費</w:t>
      </w:r>
      <w:r w:rsidRPr="00CA2D59">
        <w:rPr>
          <w:rFonts w:ascii="ＭＳ Ｐ明朝" w:eastAsia="ＭＳ Ｐ明朝" w:hAnsi="ＭＳ Ｐ明朝" w:hint="eastAsia"/>
          <w:sz w:val="24"/>
        </w:rPr>
        <w:t>は３２億８，９０７万円であり，</w:t>
      </w:r>
      <w:r w:rsidR="00593D81" w:rsidRPr="00CA2D59">
        <w:rPr>
          <w:rFonts w:ascii="ＭＳ Ｐ明朝" w:eastAsia="ＭＳ Ｐ明朝" w:hAnsi="ＭＳ Ｐ明朝" w:hint="eastAsia"/>
          <w:sz w:val="24"/>
        </w:rPr>
        <w:t>都市計画税の充当割合は</w:t>
      </w:r>
      <w:r w:rsidRPr="00CA2D59">
        <w:rPr>
          <w:rFonts w:ascii="ＭＳ Ｐ明朝" w:eastAsia="ＭＳ Ｐ明朝" w:hAnsi="ＭＳ Ｐ明朝" w:hint="eastAsia"/>
          <w:sz w:val="24"/>
        </w:rPr>
        <w:t>約２２．８％</w:t>
      </w:r>
      <w:r w:rsidR="00593D81" w:rsidRPr="00CA2D59">
        <w:rPr>
          <w:rFonts w:ascii="ＭＳ Ｐ明朝" w:eastAsia="ＭＳ Ｐ明朝" w:hAnsi="ＭＳ Ｐ明朝" w:hint="eastAsia"/>
          <w:sz w:val="24"/>
        </w:rPr>
        <w:t>です</w:t>
      </w:r>
      <w:r w:rsidRPr="00CA2D59">
        <w:rPr>
          <w:rFonts w:ascii="ＭＳ Ｐ明朝" w:eastAsia="ＭＳ Ｐ明朝" w:hAnsi="ＭＳ Ｐ明朝" w:hint="eastAsia"/>
          <w:sz w:val="24"/>
        </w:rPr>
        <w:t>。</w:t>
      </w:r>
    </w:p>
    <w:p w:rsidR="009969AD" w:rsidRPr="00CA2D59" w:rsidRDefault="0035695C" w:rsidP="008B7E89">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それ以前についても都市計画税充当事業費等に対する充当割合</w:t>
      </w:r>
      <w:r w:rsidR="00B02812" w:rsidRPr="00CA2D59">
        <w:rPr>
          <w:rFonts w:ascii="ＭＳ Ｐ明朝" w:eastAsia="ＭＳ Ｐ明朝" w:hAnsi="ＭＳ Ｐ明朝" w:hint="eastAsia"/>
          <w:sz w:val="24"/>
        </w:rPr>
        <w:t>は</w:t>
      </w:r>
      <w:r w:rsidRPr="00CA2D59">
        <w:rPr>
          <w:rFonts w:ascii="ＭＳ Ｐ明朝" w:eastAsia="ＭＳ Ｐ明朝" w:hAnsi="ＭＳ Ｐ明朝" w:hint="eastAsia"/>
          <w:sz w:val="24"/>
        </w:rPr>
        <w:t>低</w:t>
      </w:r>
      <w:r w:rsidR="00D8079E" w:rsidRPr="00CA2D59">
        <w:rPr>
          <w:rFonts w:ascii="ＭＳ Ｐ明朝" w:eastAsia="ＭＳ Ｐ明朝" w:hAnsi="ＭＳ Ｐ明朝" w:hint="eastAsia"/>
          <w:sz w:val="24"/>
        </w:rPr>
        <w:t>いが</w:t>
      </w:r>
      <w:r w:rsidRPr="00CA2D59">
        <w:rPr>
          <w:rFonts w:ascii="ＭＳ Ｐ明朝" w:eastAsia="ＭＳ Ｐ明朝" w:hAnsi="ＭＳ Ｐ明朝" w:hint="eastAsia"/>
          <w:sz w:val="24"/>
        </w:rPr>
        <w:t>，都市計画事業費等に必要な財源の一部</w:t>
      </w:r>
      <w:r w:rsidR="00D8079E" w:rsidRPr="00CA2D59">
        <w:rPr>
          <w:rFonts w:ascii="ＭＳ Ｐ明朝" w:eastAsia="ＭＳ Ｐ明朝" w:hAnsi="ＭＳ Ｐ明朝" w:hint="eastAsia"/>
          <w:sz w:val="24"/>
        </w:rPr>
        <w:t>を</w:t>
      </w:r>
      <w:r w:rsidRPr="00CA2D59">
        <w:rPr>
          <w:rFonts w:ascii="ＭＳ Ｐ明朝" w:eastAsia="ＭＳ Ｐ明朝" w:hAnsi="ＭＳ Ｐ明朝" w:hint="eastAsia"/>
          <w:sz w:val="24"/>
        </w:rPr>
        <w:t>賄</w:t>
      </w:r>
      <w:r w:rsidR="00D8079E" w:rsidRPr="00CA2D59">
        <w:rPr>
          <w:rFonts w:ascii="ＭＳ Ｐ明朝" w:eastAsia="ＭＳ Ｐ明朝" w:hAnsi="ＭＳ Ｐ明朝" w:hint="eastAsia"/>
          <w:sz w:val="24"/>
        </w:rPr>
        <w:t>っている</w:t>
      </w:r>
      <w:r w:rsidRPr="00CA2D59">
        <w:rPr>
          <w:rFonts w:ascii="ＭＳ Ｐ明朝" w:eastAsia="ＭＳ Ｐ明朝" w:hAnsi="ＭＳ Ｐ明朝" w:hint="eastAsia"/>
          <w:sz w:val="24"/>
        </w:rPr>
        <w:t>現状があります。</w:t>
      </w:r>
    </w:p>
    <w:p w:rsidR="00852C87" w:rsidRDefault="009969AD" w:rsidP="008B7E89">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しかしながら，</w:t>
      </w:r>
      <w:r w:rsidR="0035695C" w:rsidRPr="00CA2D59">
        <w:rPr>
          <w:rFonts w:ascii="ＭＳ Ｐ明朝" w:eastAsia="ＭＳ Ｐ明朝" w:hAnsi="ＭＳ Ｐ明朝" w:hint="eastAsia"/>
          <w:sz w:val="24"/>
        </w:rPr>
        <w:t>今後も都市のコンパクト</w:t>
      </w:r>
      <w:r w:rsidR="00B02812" w:rsidRPr="00CA2D59">
        <w:rPr>
          <w:rFonts w:ascii="ＭＳ Ｐ明朝" w:eastAsia="ＭＳ Ｐ明朝" w:hAnsi="ＭＳ Ｐ明朝" w:hint="eastAsia"/>
          <w:sz w:val="24"/>
        </w:rPr>
        <w:t>シティ</w:t>
      </w:r>
      <w:r w:rsidR="0035695C" w:rsidRPr="00CA2D59">
        <w:rPr>
          <w:rFonts w:ascii="ＭＳ Ｐ明朝" w:eastAsia="ＭＳ Ｐ明朝" w:hAnsi="ＭＳ Ｐ明朝" w:hint="eastAsia"/>
          <w:sz w:val="24"/>
        </w:rPr>
        <w:t>化，都市施設の計画的な更新など，都市計画事業等に関連する施策の着実な実施が求められていることから，都市計画税の役割は引き続き重要で</w:t>
      </w:r>
      <w:r w:rsidR="00663256" w:rsidRPr="00CA2D59">
        <w:rPr>
          <w:rFonts w:ascii="ＭＳ Ｐ明朝" w:eastAsia="ＭＳ Ｐ明朝" w:hAnsi="ＭＳ Ｐ明朝" w:hint="eastAsia"/>
          <w:sz w:val="24"/>
        </w:rPr>
        <w:t>あり，必要な財源</w:t>
      </w:r>
      <w:r w:rsidR="0035695C" w:rsidRPr="00CA2D59">
        <w:rPr>
          <w:rFonts w:ascii="ＭＳ Ｐ明朝" w:eastAsia="ＭＳ Ｐ明朝" w:hAnsi="ＭＳ Ｐ明朝" w:hint="eastAsia"/>
          <w:sz w:val="24"/>
        </w:rPr>
        <w:t>と言えます。</w:t>
      </w:r>
    </w:p>
    <w:p w:rsidR="00CF6C33" w:rsidRPr="008B7E89" w:rsidRDefault="00CF6C33" w:rsidP="008B7E89">
      <w:pPr>
        <w:ind w:firstLineChars="100" w:firstLine="240"/>
        <w:rPr>
          <w:rFonts w:ascii="ＭＳ Ｐ明朝" w:eastAsia="ＭＳ Ｐ明朝" w:hAnsi="ＭＳ Ｐ明朝"/>
          <w:sz w:val="24"/>
        </w:rPr>
      </w:pPr>
      <w:r>
        <w:rPr>
          <w:rFonts w:ascii="ＭＳ Ｐ明朝" w:eastAsia="ＭＳ Ｐ明朝" w:hAnsi="ＭＳ Ｐ明朝" w:hint="eastAsia"/>
          <w:sz w:val="24"/>
        </w:rPr>
        <w:t xml:space="preserve">　　　　　　　　　　　　　　　　　　　　　　　　　</w:t>
      </w:r>
    </w:p>
    <w:p w:rsidR="00852C87" w:rsidRDefault="0035695C" w:rsidP="00CF6C33">
      <w:pPr>
        <w:ind w:left="210" w:hangingChars="100" w:hanging="210"/>
      </w:pPr>
      <w:r>
        <w:rPr>
          <w:rFonts w:hint="eastAsia"/>
        </w:rPr>
        <w:object w:dxaOrig="10860" w:dyaOrig="5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pt;height:256pt" o:ole="">
            <v:imagedata r:id="rId10" o:title=""/>
          </v:shape>
          <o:OLEObject Type="Embed" ProgID="Excel.Sheet.12" ShapeID="_x0000_i1025" DrawAspect="Content" ObjectID="_1727247071" r:id="rId11"/>
        </w:object>
      </w:r>
    </w:p>
    <w:p w:rsidR="00CF3775" w:rsidRDefault="00CF3775" w:rsidP="00CF3775">
      <w:pPr>
        <w:ind w:left="240" w:hangingChars="100" w:hanging="240"/>
        <w:rPr>
          <w:rFonts w:ascii="ＭＳ 明朝" w:eastAsia="ＭＳ 明朝" w:hAnsi="ＭＳ 明朝"/>
          <w:sz w:val="24"/>
        </w:rPr>
      </w:pPr>
      <w:r>
        <w:rPr>
          <w:rFonts w:ascii="ＭＳ 明朝" w:eastAsia="ＭＳ 明朝" w:hAnsi="ＭＳ 明朝"/>
          <w:noProof/>
          <w:sz w:val="24"/>
        </w:rPr>
        <w:lastRenderedPageBreak/>
        <w:drawing>
          <wp:inline distT="0" distB="0" distL="0" distR="0" wp14:anchorId="7BD2623C">
            <wp:extent cx="4645660" cy="2828925"/>
            <wp:effectExtent l="0" t="0" r="254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660" cy="2828925"/>
                    </a:xfrm>
                    <a:prstGeom prst="rect">
                      <a:avLst/>
                    </a:prstGeom>
                    <a:noFill/>
                    <a:ln>
                      <a:noFill/>
                    </a:ln>
                  </pic:spPr>
                </pic:pic>
              </a:graphicData>
            </a:graphic>
          </wp:inline>
        </w:drawing>
      </w: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また，令和２年には，「都市再生特別措置法」が改正され，老朽化した都市インフラの計画的な改修を進める都市計画施設の改修事業について，立地適正化計画に基づく都市計画事業の認可みなし制度が創設されています。</w:t>
      </w:r>
    </w:p>
    <w:p w:rsidR="00852C87" w:rsidRDefault="0035695C" w:rsidP="009969AD">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当該認可みなしを受けて施行される改修事業については，都市計画事業として施行されるため，都市計画税の充当事業</w:t>
      </w:r>
      <w:r w:rsidR="00B02812" w:rsidRPr="00CA2D59">
        <w:rPr>
          <w:rFonts w:ascii="ＭＳ Ｐ明朝" w:eastAsia="ＭＳ Ｐ明朝" w:hAnsi="ＭＳ Ｐ明朝" w:hint="eastAsia"/>
          <w:sz w:val="24"/>
        </w:rPr>
        <w:t>が</w:t>
      </w:r>
      <w:r w:rsidRPr="00CA2D59">
        <w:rPr>
          <w:rFonts w:ascii="ＭＳ Ｐ明朝" w:eastAsia="ＭＳ Ｐ明朝" w:hAnsi="ＭＳ Ｐ明朝" w:hint="eastAsia"/>
          <w:sz w:val="24"/>
        </w:rPr>
        <w:t>拡大</w:t>
      </w:r>
      <w:r w:rsidR="00B02812" w:rsidRPr="00CA2D59">
        <w:rPr>
          <w:rFonts w:ascii="ＭＳ Ｐ明朝" w:eastAsia="ＭＳ Ｐ明朝" w:hAnsi="ＭＳ Ｐ明朝" w:hint="eastAsia"/>
          <w:sz w:val="24"/>
        </w:rPr>
        <w:t>されていくことになります</w:t>
      </w:r>
      <w:r w:rsidRPr="00CA2D59">
        <w:rPr>
          <w:rFonts w:ascii="ＭＳ Ｐ明朝" w:eastAsia="ＭＳ Ｐ明朝" w:hAnsi="ＭＳ Ｐ明朝" w:hint="eastAsia"/>
          <w:sz w:val="24"/>
        </w:rPr>
        <w:t>。</w:t>
      </w:r>
    </w:p>
    <w:p w:rsidR="00852C87" w:rsidRDefault="00CF6C33">
      <w:pPr>
        <w:rPr>
          <w:rFonts w:ascii="ＭＳ Ｐ明朝" w:eastAsia="ＭＳ Ｐ明朝" w:hAnsi="ＭＳ Ｐ明朝"/>
        </w:rPr>
      </w:pPr>
      <w:r>
        <w:rPr>
          <w:rFonts w:ascii="ＭＳ Ｐ明朝" w:eastAsia="ＭＳ Ｐ明朝" w:hAnsi="ＭＳ Ｐ明朝" w:hint="eastAsia"/>
        </w:rPr>
        <w:t xml:space="preserve">　　　　　　　　　　　　　　　　　　　　　　　　　　　　　　　</w:t>
      </w:r>
    </w:p>
    <w:p w:rsidR="00852C87" w:rsidRDefault="0035695C">
      <w:pPr>
        <w:rPr>
          <w:rFonts w:ascii="ＭＳ Ｐ明朝" w:eastAsia="ＭＳ Ｐ明朝" w:hAnsi="ＭＳ Ｐ明朝"/>
          <w:sz w:val="24"/>
        </w:rPr>
      </w:pPr>
      <w:r>
        <w:rPr>
          <w:rFonts w:ascii="ＭＳ Ｐ明朝" w:eastAsia="ＭＳ Ｐ明朝" w:hAnsi="ＭＳ Ｐ明朝" w:hint="eastAsia"/>
          <w:sz w:val="24"/>
        </w:rPr>
        <w:t>＜改修事業への充当に係る見直し概要＞</w:t>
      </w:r>
    </w:p>
    <w:p w:rsidR="00852C87" w:rsidRDefault="0035695C">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4" behindDoc="0" locked="0" layoutInCell="1" hidden="0" allowOverlap="1">
                <wp:simplePos x="0" y="0"/>
                <wp:positionH relativeFrom="column">
                  <wp:posOffset>213406</wp:posOffset>
                </wp:positionH>
                <wp:positionV relativeFrom="paragraph">
                  <wp:posOffset>58575</wp:posOffset>
                </wp:positionV>
                <wp:extent cx="2258819" cy="571500"/>
                <wp:effectExtent l="19050" t="19050" r="27305" b="19050"/>
                <wp:wrapNone/>
                <wp:docPr id="1027" name="角丸四角形 13"/>
                <wp:cNvGraphicFramePr/>
                <a:graphic xmlns:a="http://schemas.openxmlformats.org/drawingml/2006/main">
                  <a:graphicData uri="http://schemas.microsoft.com/office/word/2010/wordprocessingShape">
                    <wps:wsp>
                      <wps:cNvSpPr/>
                      <wps:spPr>
                        <a:xfrm>
                          <a:off x="0" y="0"/>
                          <a:ext cx="2258819" cy="5715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852C87" w:rsidRDefault="0035695C">
                            <w:pPr>
                              <w:jc w:val="center"/>
                              <w:rPr>
                                <w:rFonts w:ascii="ＭＳ 明朝" w:eastAsia="ＭＳ 明朝" w:hAnsi="ＭＳ 明朝"/>
                                <w:sz w:val="28"/>
                              </w:rPr>
                            </w:pPr>
                            <w:r>
                              <w:rPr>
                                <w:rFonts w:ascii="ＭＳ 明朝" w:eastAsia="ＭＳ 明朝" w:hAnsi="ＭＳ 明朝" w:hint="eastAsia"/>
                                <w:sz w:val="28"/>
                              </w:rPr>
                              <w:t>改　正　前</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roundrect id="角丸四角形 13" o:spid="_x0000_s1027" style="position:absolute;left:0;text-align:left;margin-left:16.8pt;margin-top:4.6pt;width:177.85pt;height:45pt;z-index: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" fillcolor="white [3201]" strokecolor="#70ad47 [3209]" strokeweight="2.25pt">
                <v:stroke joinstyle="miter"/>
                <v:textbox>
                  <w:txbxContent>
                    <w:p w:rsidR="00852C87" w:rsidRDefault="0035695C">
                      <w:pPr>
                        <w:jc w:val="center"/>
                        <w:rPr>
                          <w:rFonts w:ascii="ＭＳ 明朝" w:eastAsia="ＭＳ 明朝" w:hAnsi="ＭＳ 明朝"/>
                          <w:sz w:val="28"/>
                        </w:rPr>
                      </w:pPr>
                      <w:r>
                        <w:rPr>
                          <w:rFonts w:ascii="ＭＳ 明朝" w:eastAsia="ＭＳ 明朝" w:hAnsi="ＭＳ 明朝" w:hint="eastAsia"/>
                          <w:sz w:val="28"/>
                        </w:rPr>
                        <w:t>改　正　前</w:t>
                      </w:r>
                    </w:p>
                  </w:txbxContent>
                </v:textbox>
              </v:roundrect>
            </w:pict>
          </mc:Fallback>
        </mc:AlternateContent>
      </w:r>
    </w:p>
    <w:p w:rsidR="00852C87" w:rsidRDefault="0035695C">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3" behindDoc="0" locked="0" layoutInCell="1" hidden="0" allowOverlap="1">
                <wp:simplePos x="0" y="0"/>
                <wp:positionH relativeFrom="column">
                  <wp:posOffset>12686</wp:posOffset>
                </wp:positionH>
                <wp:positionV relativeFrom="paragraph">
                  <wp:posOffset>19546</wp:posOffset>
                </wp:positionV>
                <wp:extent cx="5086582" cy="1400175"/>
                <wp:effectExtent l="19050" t="19050" r="19050" b="28575"/>
                <wp:wrapNone/>
                <wp:docPr id="1028" name="フローチャート: 処理 10"/>
                <wp:cNvGraphicFramePr/>
                <a:graphic xmlns:a="http://schemas.openxmlformats.org/drawingml/2006/main">
                  <a:graphicData uri="http://schemas.microsoft.com/office/word/2010/wordprocessingShape">
                    <wps:wsp>
                      <wps:cNvSpPr/>
                      <wps:spPr>
                        <a:xfrm>
                          <a:off x="0" y="0"/>
                          <a:ext cx="5086582" cy="1400175"/>
                        </a:xfrm>
                        <a:prstGeom prst="flowChartProcess">
                          <a:avLst/>
                        </a:prstGeom>
                        <a:ln w="28575"/>
                      </wps:spPr>
                      <wps:style>
                        <a:lnRef idx="2">
                          <a:schemeClr val="accent6"/>
                        </a:lnRef>
                        <a:fillRef idx="1">
                          <a:schemeClr val="lt1"/>
                        </a:fillRef>
                        <a:effectRef idx="0">
                          <a:schemeClr val="accent6"/>
                        </a:effectRef>
                        <a:fontRef idx="minor">
                          <a:schemeClr val="dk1"/>
                        </a:fontRef>
                      </wps:style>
                      <wps:txbx>
                        <w:txbxContent>
                          <w:p w:rsidR="00852C87" w:rsidRDefault="00852C87">
                            <w:pPr>
                              <w:jc w:val="center"/>
                            </w:pPr>
                          </w:p>
                          <w:p w:rsidR="00852C87" w:rsidRDefault="0035695C" w:rsidP="00B02812">
                            <w:pPr>
                              <w:rPr>
                                <w:rFonts w:ascii="ＭＳ 明朝" w:eastAsia="ＭＳ 明朝" w:hAnsi="ＭＳ 明朝"/>
                                <w:sz w:val="28"/>
                              </w:rPr>
                            </w:pPr>
                            <w:r w:rsidRPr="00CA2D59">
                              <w:rPr>
                                <w:rFonts w:ascii="ＭＳ 明朝" w:eastAsia="ＭＳ 明朝" w:hAnsi="ＭＳ 明朝" w:hint="eastAsia"/>
                                <w:sz w:val="28"/>
                              </w:rPr>
                              <w:t>都市計画事業認可を受け</w:t>
                            </w:r>
                            <w:r w:rsidR="00B02812" w:rsidRPr="00CA2D59">
                              <w:rPr>
                                <w:rFonts w:ascii="ＭＳ 明朝" w:eastAsia="ＭＳ 明朝" w:hAnsi="ＭＳ 明朝" w:hint="eastAsia"/>
                                <w:sz w:val="28"/>
                              </w:rPr>
                              <w:t>た場合，</w:t>
                            </w:r>
                            <w:r w:rsidRPr="00CA2D59">
                              <w:rPr>
                                <w:rFonts w:ascii="ＭＳ 明朝" w:eastAsia="ＭＳ 明朝" w:hAnsi="ＭＳ 明朝" w:hint="eastAsia"/>
                                <w:sz w:val="28"/>
                              </w:rPr>
                              <w:t>都市計画税</w:t>
                            </w:r>
                            <w:r w:rsidR="00B02812" w:rsidRPr="00CA2D59">
                              <w:rPr>
                                <w:rFonts w:ascii="ＭＳ 明朝" w:eastAsia="ＭＳ 明朝" w:hAnsi="ＭＳ 明朝" w:hint="eastAsia"/>
                                <w:sz w:val="28"/>
                              </w:rPr>
                              <w:t>の</w:t>
                            </w:r>
                            <w:r w:rsidRPr="00CA2D59">
                              <w:rPr>
                                <w:rFonts w:ascii="ＭＳ 明朝" w:eastAsia="ＭＳ 明朝" w:hAnsi="ＭＳ 明朝" w:hint="eastAsia"/>
                                <w:sz w:val="28"/>
                              </w:rPr>
                              <w:t>充当</w:t>
                            </w:r>
                            <w:r w:rsidR="00B02812" w:rsidRPr="00CA2D59">
                              <w:rPr>
                                <w:rFonts w:ascii="ＭＳ 明朝" w:eastAsia="ＭＳ 明朝" w:hAnsi="ＭＳ 明朝" w:hint="eastAsia"/>
                                <w:sz w:val="28"/>
                              </w:rPr>
                              <w:t>が</w:t>
                            </w:r>
                            <w:r w:rsidRPr="00CA2D59">
                              <w:rPr>
                                <w:rFonts w:ascii="ＭＳ 明朝" w:eastAsia="ＭＳ 明朝" w:hAnsi="ＭＳ 明朝" w:hint="eastAsia"/>
                                <w:sz w:val="28"/>
                              </w:rPr>
                              <w:t>可能</w:t>
                            </w:r>
                            <w:r w:rsidR="00B02812" w:rsidRPr="00CA2D59">
                              <w:rPr>
                                <w:rFonts w:ascii="ＭＳ 明朝" w:eastAsia="ＭＳ 明朝" w:hAnsi="ＭＳ 明朝" w:hint="eastAsia"/>
                                <w:sz w:val="28"/>
                              </w:rPr>
                              <w:t>となるが</w:t>
                            </w:r>
                            <w:r w:rsidRPr="00CA2D59">
                              <w:rPr>
                                <w:rFonts w:ascii="ＭＳ 明朝" w:eastAsia="ＭＳ 明朝" w:hAnsi="ＭＳ 明朝" w:hint="eastAsia"/>
                                <w:sz w:val="28"/>
                              </w:rPr>
                              <w:t>，事業認可の事務が煩雑</w:t>
                            </w: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w:pict>
              <v:shapetype id="_x0000_t109" coordsize="21600,21600" o:spt="109" path="m,l,21600r21600,l21600,xe">
                <v:stroke joinstyle="miter"/>
                <v:path gradientshapeok="t" o:connecttype="rect"/>
              </v:shapetype>
              <v:shape id="フローチャート: 処理 10" o:spid="_x0000_s1028" type="#_x0000_t109" style="position:absolute;left:0;text-align:left;margin-left:1pt;margin-top:1.55pt;width:400.5pt;height:110.25pt;z-index: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" fillcolor="white [3201]" strokecolor="#70ad47 [3209]" strokeweight="2.25pt">
                <v:textbox>
                  <w:txbxContent>
                    <w:p w:rsidR="00852C87" w:rsidRDefault="00852C87">
                      <w:pPr>
                        <w:jc w:val="center"/>
                      </w:pPr>
                    </w:p>
                    <w:p w:rsidR="00852C87" w:rsidRDefault="0035695C" w:rsidP="00B02812">
                      <w:pPr>
                        <w:rPr>
                          <w:rFonts w:ascii="ＭＳ 明朝" w:eastAsia="ＭＳ 明朝" w:hAnsi="ＭＳ 明朝"/>
                          <w:sz w:val="28"/>
                        </w:rPr>
                      </w:pPr>
                      <w:r w:rsidRPr="00CA2D59">
                        <w:rPr>
                          <w:rFonts w:ascii="ＭＳ 明朝" w:eastAsia="ＭＳ 明朝" w:hAnsi="ＭＳ 明朝" w:hint="eastAsia"/>
                          <w:sz w:val="28"/>
                        </w:rPr>
                        <w:t>都市計画事業認可を受け</w:t>
                      </w:r>
                      <w:r w:rsidR="00B02812" w:rsidRPr="00CA2D59">
                        <w:rPr>
                          <w:rFonts w:ascii="ＭＳ 明朝" w:eastAsia="ＭＳ 明朝" w:hAnsi="ＭＳ 明朝" w:hint="eastAsia"/>
                          <w:sz w:val="28"/>
                        </w:rPr>
                        <w:t>た場合，</w:t>
                      </w:r>
                      <w:r w:rsidRPr="00CA2D59">
                        <w:rPr>
                          <w:rFonts w:ascii="ＭＳ 明朝" w:eastAsia="ＭＳ 明朝" w:hAnsi="ＭＳ 明朝" w:hint="eastAsia"/>
                          <w:sz w:val="28"/>
                        </w:rPr>
                        <w:t>都市計画税</w:t>
                      </w:r>
                      <w:r w:rsidR="00B02812" w:rsidRPr="00CA2D59">
                        <w:rPr>
                          <w:rFonts w:ascii="ＭＳ 明朝" w:eastAsia="ＭＳ 明朝" w:hAnsi="ＭＳ 明朝" w:hint="eastAsia"/>
                          <w:sz w:val="28"/>
                        </w:rPr>
                        <w:t>の</w:t>
                      </w:r>
                      <w:r w:rsidRPr="00CA2D59">
                        <w:rPr>
                          <w:rFonts w:ascii="ＭＳ 明朝" w:eastAsia="ＭＳ 明朝" w:hAnsi="ＭＳ 明朝" w:hint="eastAsia"/>
                          <w:sz w:val="28"/>
                        </w:rPr>
                        <w:t>充当</w:t>
                      </w:r>
                      <w:r w:rsidR="00B02812" w:rsidRPr="00CA2D59">
                        <w:rPr>
                          <w:rFonts w:ascii="ＭＳ 明朝" w:eastAsia="ＭＳ 明朝" w:hAnsi="ＭＳ 明朝" w:hint="eastAsia"/>
                          <w:sz w:val="28"/>
                        </w:rPr>
                        <w:t>が</w:t>
                      </w:r>
                      <w:r w:rsidRPr="00CA2D59">
                        <w:rPr>
                          <w:rFonts w:ascii="ＭＳ 明朝" w:eastAsia="ＭＳ 明朝" w:hAnsi="ＭＳ 明朝" w:hint="eastAsia"/>
                          <w:sz w:val="28"/>
                        </w:rPr>
                        <w:t>可能</w:t>
                      </w:r>
                      <w:r w:rsidR="00B02812" w:rsidRPr="00CA2D59">
                        <w:rPr>
                          <w:rFonts w:ascii="ＭＳ 明朝" w:eastAsia="ＭＳ 明朝" w:hAnsi="ＭＳ 明朝" w:hint="eastAsia"/>
                          <w:sz w:val="28"/>
                        </w:rPr>
                        <w:t>となるが</w:t>
                      </w:r>
                      <w:r w:rsidRPr="00CA2D59">
                        <w:rPr>
                          <w:rFonts w:ascii="ＭＳ 明朝" w:eastAsia="ＭＳ 明朝" w:hAnsi="ＭＳ 明朝" w:hint="eastAsia"/>
                          <w:sz w:val="28"/>
                        </w:rPr>
                        <w:t>，事業認可の事務が煩雑</w:t>
                      </w:r>
                    </w:p>
                  </w:txbxContent>
                </v:textbox>
              </v:shape>
            </w:pict>
          </mc:Fallback>
        </mc:AlternateContent>
      </w:r>
    </w:p>
    <w:p w:rsidR="00852C87" w:rsidRDefault="00852C87">
      <w:pPr>
        <w:rPr>
          <w:rFonts w:ascii="ＭＳ Ｐ明朝" w:eastAsia="ＭＳ Ｐ明朝" w:hAnsi="ＭＳ Ｐ明朝"/>
        </w:rPr>
      </w:pPr>
    </w:p>
    <w:p w:rsidR="00852C87" w:rsidRDefault="00852C87">
      <w:pPr>
        <w:rPr>
          <w:rFonts w:ascii="ＭＳ Ｐ明朝" w:eastAsia="ＭＳ Ｐ明朝" w:hAnsi="ＭＳ Ｐ明朝"/>
        </w:rPr>
      </w:pPr>
    </w:p>
    <w:p w:rsidR="00852C87" w:rsidRDefault="000055CD">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7" behindDoc="0" locked="0" layoutInCell="1" hidden="0" allowOverlap="1" wp14:anchorId="1DE713AE" wp14:editId="44EAC91C">
                <wp:simplePos x="0" y="0"/>
                <wp:positionH relativeFrom="column">
                  <wp:posOffset>3971367</wp:posOffset>
                </wp:positionH>
                <wp:positionV relativeFrom="paragraph">
                  <wp:posOffset>75302</wp:posOffset>
                </wp:positionV>
                <wp:extent cx="1130935" cy="1396690"/>
                <wp:effectExtent l="57150" t="19050" r="50165" b="32385"/>
                <wp:wrapNone/>
                <wp:docPr id="1029" name="下矢印 19"/>
                <wp:cNvGraphicFramePr/>
                <a:graphic xmlns:a="http://schemas.openxmlformats.org/drawingml/2006/main">
                  <a:graphicData uri="http://schemas.microsoft.com/office/word/2010/wordprocessingShape">
                    <wps:wsp>
                      <wps:cNvSpPr/>
                      <wps:spPr>
                        <a:xfrm>
                          <a:off x="0" y="0"/>
                          <a:ext cx="1130935" cy="1396690"/>
                        </a:xfrm>
                        <a:prstGeom prst="downArrow">
                          <a:avLst/>
                        </a:prstGeom>
                        <a:ln w="38100"/>
                      </wps:spPr>
                      <wps:style>
                        <a:lnRef idx="2">
                          <a:schemeClr val="accent6"/>
                        </a:lnRef>
                        <a:fillRef idx="1">
                          <a:schemeClr val="lt1"/>
                        </a:fillRef>
                        <a:effectRef idx="0">
                          <a:schemeClr val="accent6"/>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312.7pt;margin-top:5.95pt;width:89.05pt;height:110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" adj="12855" fillcolor="white [3201]" strokecolor="#70ad47 [3209]" strokeweight="3pt"/>
            </w:pict>
          </mc:Fallback>
        </mc:AlternateContent>
      </w:r>
    </w:p>
    <w:p w:rsidR="00852C87" w:rsidRDefault="00852C87">
      <w:pPr>
        <w:rPr>
          <w:rFonts w:ascii="ＭＳ Ｐ明朝" w:eastAsia="ＭＳ Ｐ明朝" w:hAnsi="ＭＳ Ｐ明朝"/>
        </w:rPr>
      </w:pPr>
    </w:p>
    <w:p w:rsidR="00852C87" w:rsidRDefault="00852C87">
      <w:pPr>
        <w:rPr>
          <w:rFonts w:ascii="ＭＳ Ｐ明朝" w:eastAsia="ＭＳ Ｐ明朝" w:hAnsi="ＭＳ Ｐ明朝"/>
        </w:rPr>
      </w:pPr>
    </w:p>
    <w:p w:rsidR="00852C87" w:rsidRDefault="0035695C">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6" behindDoc="0" locked="0" layoutInCell="1" hidden="0" allowOverlap="1" wp14:anchorId="7E321B46" wp14:editId="634D400B">
                <wp:simplePos x="0" y="0"/>
                <wp:positionH relativeFrom="column">
                  <wp:posOffset>158115</wp:posOffset>
                </wp:positionH>
                <wp:positionV relativeFrom="paragraph">
                  <wp:posOffset>215900</wp:posOffset>
                </wp:positionV>
                <wp:extent cx="2314575" cy="571500"/>
                <wp:effectExtent l="19685" t="19685" r="29845" b="20320"/>
                <wp:wrapNone/>
                <wp:docPr id="1030" name="角丸四角形 32"/>
                <wp:cNvGraphicFramePr/>
                <a:graphic xmlns:a="http://schemas.openxmlformats.org/drawingml/2006/main">
                  <a:graphicData uri="http://schemas.microsoft.com/office/word/2010/wordprocessingShape">
                    <wps:wsp>
                      <wps:cNvSpPr/>
                      <wps:spPr>
                        <a:xfrm>
                          <a:off x="0" y="0"/>
                          <a:ext cx="2314575" cy="571500"/>
                        </a:xfrm>
                        <a:prstGeom prst="roundRect">
                          <a:avLst/>
                        </a:prstGeom>
                        <a:solidFill>
                          <a:sysClr val="window" lastClr="FFFFFF"/>
                        </a:solidFill>
                        <a:ln w="38100" cap="flat" cmpd="sng" algn="ctr">
                          <a:solidFill>
                            <a:srgbClr val="70AD47"/>
                          </a:solidFill>
                          <a:prstDash val="solid"/>
                          <a:miter lim="800000"/>
                        </a:ln>
                        <a:effectLst/>
                      </wps:spPr>
                      <wps:txbx>
                        <w:txbxContent>
                          <w:p w:rsidR="00852C87" w:rsidRDefault="0035695C">
                            <w:pPr>
                              <w:jc w:val="center"/>
                              <w:rPr>
                                <w:rFonts w:ascii="ＭＳ 明朝" w:eastAsia="ＭＳ 明朝" w:hAnsi="ＭＳ 明朝"/>
                                <w:sz w:val="28"/>
                              </w:rPr>
                            </w:pPr>
                            <w:r>
                              <w:rPr>
                                <w:rFonts w:ascii="ＭＳ 明朝" w:eastAsia="ＭＳ 明朝" w:hAnsi="ＭＳ 明朝" w:hint="eastAsia"/>
                                <w:sz w:val="28"/>
                              </w:rPr>
                              <w:t>改　正　後</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2" o:spid="_x0000_s1029" style="position:absolute;left:0;text-align:left;margin-left:12.45pt;margin-top:17pt;width:182.25pt;height:45pt;z-index: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" fillcolor="window" strokecolor="#70ad47" strokeweight="3pt">
                <v:stroke joinstyle="miter"/>
                <v:textbox>
                  <w:txbxContent>
                    <w:p w:rsidR="00852C87" w:rsidRDefault="0035695C">
                      <w:pPr>
                        <w:jc w:val="center"/>
                        <w:rPr>
                          <w:rFonts w:ascii="ＭＳ 明朝" w:eastAsia="ＭＳ 明朝" w:hAnsi="ＭＳ 明朝"/>
                          <w:sz w:val="28"/>
                        </w:rPr>
                      </w:pPr>
                      <w:r>
                        <w:rPr>
                          <w:rFonts w:ascii="ＭＳ 明朝" w:eastAsia="ＭＳ 明朝" w:hAnsi="ＭＳ 明朝" w:hint="eastAsia"/>
                          <w:sz w:val="28"/>
                        </w:rPr>
                        <w:t>改　正　後</w:t>
                      </w:r>
                    </w:p>
                  </w:txbxContent>
                </v:textbox>
              </v:roundrect>
            </w:pict>
          </mc:Fallback>
        </mc:AlternateContent>
      </w:r>
    </w:p>
    <w:p w:rsidR="00852C87" w:rsidRDefault="00852C87">
      <w:pPr>
        <w:rPr>
          <w:rFonts w:ascii="ＭＳ Ｐ明朝" w:eastAsia="ＭＳ Ｐ明朝" w:hAnsi="ＭＳ Ｐ明朝"/>
        </w:rPr>
      </w:pPr>
    </w:p>
    <w:p w:rsidR="00852C87" w:rsidRDefault="00B02812">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5" behindDoc="0" locked="0" layoutInCell="1" hidden="0" allowOverlap="1" wp14:anchorId="5D79E474" wp14:editId="283E2F4D">
                <wp:simplePos x="0" y="0"/>
                <wp:positionH relativeFrom="column">
                  <wp:posOffset>78105</wp:posOffset>
                </wp:positionH>
                <wp:positionV relativeFrom="paragraph">
                  <wp:posOffset>63500</wp:posOffset>
                </wp:positionV>
                <wp:extent cx="5019675" cy="1861820"/>
                <wp:effectExtent l="19050" t="19050" r="47625" b="43180"/>
                <wp:wrapNone/>
                <wp:docPr id="1031" name="フローチャート: 処理 33"/>
                <wp:cNvGraphicFramePr/>
                <a:graphic xmlns:a="http://schemas.openxmlformats.org/drawingml/2006/main">
                  <a:graphicData uri="http://schemas.microsoft.com/office/word/2010/wordprocessingShape">
                    <wps:wsp>
                      <wps:cNvSpPr/>
                      <wps:spPr>
                        <a:xfrm>
                          <a:off x="0" y="0"/>
                          <a:ext cx="5019675" cy="1861820"/>
                        </a:xfrm>
                        <a:prstGeom prst="flowChartProcess">
                          <a:avLst/>
                        </a:prstGeom>
                        <a:solidFill>
                          <a:sysClr val="window" lastClr="FFFFFF"/>
                        </a:solidFill>
                        <a:ln w="57150" cap="flat" cmpd="sng" algn="ctr">
                          <a:solidFill>
                            <a:srgbClr val="70AD47"/>
                          </a:solidFill>
                          <a:prstDash val="solid"/>
                          <a:miter lim="800000"/>
                        </a:ln>
                        <a:effectLst/>
                      </wps:spPr>
                      <wps:txbx>
                        <w:txbxContent>
                          <w:p w:rsidR="00852C87" w:rsidRPr="00192334" w:rsidRDefault="0035695C">
                            <w:pPr>
                              <w:jc w:val="left"/>
                              <w:rPr>
                                <w:rFonts w:ascii="ＭＳ 明朝" w:eastAsia="ＭＳ 明朝" w:hAnsi="ＭＳ 明朝"/>
                                <w:sz w:val="28"/>
                              </w:rPr>
                            </w:pPr>
                            <w:r w:rsidRPr="00CA2D59">
                              <w:rPr>
                                <w:rFonts w:ascii="ＭＳ 明朝" w:eastAsia="ＭＳ 明朝" w:hAnsi="ＭＳ 明朝" w:hint="eastAsia"/>
                                <w:sz w:val="28"/>
                              </w:rPr>
                              <w:t>市町村が立地適正化計画に都市インフラの改修事業を記載し，都道府県知事の同意等を得ることにより都市計画事業として施行できるようになり，都市計画税</w:t>
                            </w:r>
                            <w:r w:rsidR="00B02812" w:rsidRPr="00CA2D59">
                              <w:rPr>
                                <w:rFonts w:ascii="ＭＳ 明朝" w:eastAsia="ＭＳ 明朝" w:hAnsi="ＭＳ 明朝" w:hint="eastAsia"/>
                                <w:sz w:val="28"/>
                              </w:rPr>
                              <w:t>の</w:t>
                            </w:r>
                            <w:r w:rsidRPr="00CA2D59">
                              <w:rPr>
                                <w:rFonts w:ascii="ＭＳ 明朝" w:eastAsia="ＭＳ 明朝" w:hAnsi="ＭＳ 明朝" w:hint="eastAsia"/>
                                <w:sz w:val="28"/>
                              </w:rPr>
                              <w:t>充当</w:t>
                            </w:r>
                            <w:r w:rsidR="004F16FC" w:rsidRPr="00CA2D59">
                              <w:rPr>
                                <w:rFonts w:ascii="ＭＳ 明朝" w:eastAsia="ＭＳ 明朝" w:hAnsi="ＭＳ 明朝" w:hint="eastAsia"/>
                                <w:sz w:val="28"/>
                              </w:rPr>
                              <w:t>が</w:t>
                            </w:r>
                            <w:r w:rsidRPr="00CA2D59">
                              <w:rPr>
                                <w:rFonts w:ascii="ＭＳ 明朝" w:eastAsia="ＭＳ 明朝" w:hAnsi="ＭＳ 明朝" w:hint="eastAsia"/>
                                <w:sz w:val="28"/>
                              </w:rPr>
                              <w:t>可能</w:t>
                            </w: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w:pict>
              <v:shape id="フローチャート: 処理 33" o:spid="_x0000_s1030" type="#_x0000_t109" style="position:absolute;left:0;text-align:left;margin-left:6.15pt;margin-top:5pt;width:395.25pt;height:146.6pt;z-index: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" fillcolor="window" strokecolor="#70ad47" strokeweight="4.5pt">
                <v:textbox>
                  <w:txbxContent>
                    <w:p w:rsidR="00852C87" w:rsidRPr="00192334" w:rsidRDefault="0035695C">
                      <w:pPr>
                        <w:jc w:val="left"/>
                        <w:rPr>
                          <w:rFonts w:ascii="ＭＳ 明朝" w:eastAsia="ＭＳ 明朝" w:hAnsi="ＭＳ 明朝"/>
                          <w:sz w:val="28"/>
                        </w:rPr>
                      </w:pPr>
                      <w:r w:rsidRPr="00CA2D59">
                        <w:rPr>
                          <w:rFonts w:ascii="ＭＳ 明朝" w:eastAsia="ＭＳ 明朝" w:hAnsi="ＭＳ 明朝" w:hint="eastAsia"/>
                          <w:sz w:val="28"/>
                        </w:rPr>
                        <w:t>市町村が立地適正化計画に都市インフラの改修事業を記載し，都道府県知事の同意等を得ることにより都市計画事業として施行できるようになり，都市計画税</w:t>
                      </w:r>
                      <w:r w:rsidR="00B02812" w:rsidRPr="00CA2D59">
                        <w:rPr>
                          <w:rFonts w:ascii="ＭＳ 明朝" w:eastAsia="ＭＳ 明朝" w:hAnsi="ＭＳ 明朝" w:hint="eastAsia"/>
                          <w:sz w:val="28"/>
                        </w:rPr>
                        <w:t>の</w:t>
                      </w:r>
                      <w:r w:rsidRPr="00CA2D59">
                        <w:rPr>
                          <w:rFonts w:ascii="ＭＳ 明朝" w:eastAsia="ＭＳ 明朝" w:hAnsi="ＭＳ 明朝" w:hint="eastAsia"/>
                          <w:sz w:val="28"/>
                        </w:rPr>
                        <w:t>充当</w:t>
                      </w:r>
                      <w:r w:rsidR="004F16FC" w:rsidRPr="00CA2D59">
                        <w:rPr>
                          <w:rFonts w:ascii="ＭＳ 明朝" w:eastAsia="ＭＳ 明朝" w:hAnsi="ＭＳ 明朝" w:hint="eastAsia"/>
                          <w:sz w:val="28"/>
                        </w:rPr>
                        <w:t>が</w:t>
                      </w:r>
                      <w:r w:rsidRPr="00CA2D59">
                        <w:rPr>
                          <w:rFonts w:ascii="ＭＳ 明朝" w:eastAsia="ＭＳ 明朝" w:hAnsi="ＭＳ 明朝" w:hint="eastAsia"/>
                          <w:sz w:val="28"/>
                        </w:rPr>
                        <w:t>可能</w:t>
                      </w:r>
                    </w:p>
                  </w:txbxContent>
                </v:textbox>
              </v:shape>
            </w:pict>
          </mc:Fallback>
        </mc:AlternateContent>
      </w:r>
    </w:p>
    <w:p w:rsidR="00852C87" w:rsidRDefault="00852C87">
      <w:pPr>
        <w:rPr>
          <w:rFonts w:ascii="ＭＳ Ｐ明朝" w:eastAsia="ＭＳ Ｐ明朝" w:hAnsi="ＭＳ Ｐ明朝"/>
        </w:rPr>
      </w:pPr>
    </w:p>
    <w:p w:rsidR="00852C87" w:rsidRDefault="00852C87">
      <w:pPr>
        <w:rPr>
          <w:rFonts w:ascii="ＭＳ Ｐ明朝" w:eastAsia="ＭＳ Ｐ明朝" w:hAnsi="ＭＳ Ｐ明朝"/>
        </w:rPr>
      </w:pPr>
    </w:p>
    <w:p w:rsidR="00852C87" w:rsidRDefault="00852C87">
      <w:pPr>
        <w:rPr>
          <w:rFonts w:ascii="ＭＳ Ｐ明朝" w:eastAsia="ＭＳ Ｐ明朝" w:hAnsi="ＭＳ Ｐ明朝"/>
        </w:rPr>
      </w:pPr>
    </w:p>
    <w:p w:rsidR="00852C87" w:rsidRDefault="00852C87">
      <w:pPr>
        <w:rPr>
          <w:rFonts w:ascii="ＭＳ Ｐ明朝" w:eastAsia="ＭＳ Ｐ明朝" w:hAnsi="ＭＳ Ｐ明朝" w:hint="eastAsia"/>
        </w:rPr>
      </w:pPr>
    </w:p>
    <w:p w:rsidR="004829DD" w:rsidRDefault="004829DD">
      <w:pPr>
        <w:rPr>
          <w:rFonts w:ascii="ＭＳ Ｐ明朝" w:eastAsia="ＭＳ Ｐ明朝" w:hAnsi="ＭＳ Ｐ明朝" w:hint="eastAsia"/>
        </w:rPr>
      </w:pPr>
    </w:p>
    <w:p w:rsidR="004829DD" w:rsidRDefault="004829DD">
      <w:pPr>
        <w:rPr>
          <w:rFonts w:ascii="ＭＳ Ｐ明朝" w:eastAsia="ＭＳ Ｐ明朝" w:hAnsi="ＭＳ Ｐ明朝" w:hint="eastAsia"/>
        </w:rPr>
      </w:pPr>
    </w:p>
    <w:p w:rsidR="004829DD" w:rsidRDefault="004829DD">
      <w:pPr>
        <w:rPr>
          <w:rFonts w:ascii="ＭＳ Ｐ明朝" w:eastAsia="ＭＳ Ｐ明朝" w:hAnsi="ＭＳ Ｐ明朝"/>
        </w:rPr>
      </w:pPr>
    </w:p>
    <w:p w:rsidR="00852C87" w:rsidRPr="00CA2D59" w:rsidRDefault="00CF6C33">
      <w:pPr>
        <w:ind w:left="240"/>
        <w:rPr>
          <w:rFonts w:ascii="ＭＳ Ｐ明朝" w:eastAsia="ＭＳ Ｐ明朝" w:hAnsi="ＭＳ Ｐ明朝"/>
          <w:sz w:val="24"/>
        </w:rPr>
      </w:pPr>
      <w:r>
        <w:rPr>
          <w:rFonts w:ascii="ＭＳ Ｐ明朝" w:eastAsia="ＭＳ Ｐ明朝" w:hAnsi="ＭＳ Ｐ明朝" w:hint="eastAsia"/>
          <w:b/>
          <w:sz w:val="28"/>
        </w:rPr>
        <w:lastRenderedPageBreak/>
        <w:t>２－２</w:t>
      </w:r>
      <w:r w:rsidR="0035695C">
        <w:rPr>
          <w:rFonts w:ascii="ＭＳ Ｐ明朝" w:eastAsia="ＭＳ Ｐ明朝" w:hAnsi="ＭＳ Ｐ明朝" w:hint="eastAsia"/>
          <w:b/>
          <w:sz w:val="28"/>
        </w:rPr>
        <w:t xml:space="preserve">　</w:t>
      </w:r>
      <w:r w:rsidR="0035695C" w:rsidRPr="00CA2D59">
        <w:rPr>
          <w:rFonts w:ascii="ＭＳ Ｐ明朝" w:eastAsia="ＭＳ Ｐ明朝" w:hAnsi="ＭＳ Ｐ明朝" w:hint="eastAsia"/>
          <w:b/>
          <w:sz w:val="28"/>
        </w:rPr>
        <w:t>下水道事業　企業債，元金償還金等の推移</w:t>
      </w:r>
      <w:r w:rsidR="00401314" w:rsidRPr="00CA2D59">
        <w:rPr>
          <w:rFonts w:ascii="ＭＳ Ｐ明朝" w:eastAsia="ＭＳ Ｐ明朝" w:hAnsi="ＭＳ Ｐ明朝" w:hint="eastAsia"/>
          <w:b/>
          <w:sz w:val="28"/>
        </w:rPr>
        <w:t>について</w:t>
      </w:r>
    </w:p>
    <w:p w:rsidR="00852C87" w:rsidRPr="00CA2D59" w:rsidRDefault="00852C87">
      <w:pPr>
        <w:ind w:leftChars="100" w:left="210" w:firstLineChars="100" w:firstLine="240"/>
        <w:rPr>
          <w:rFonts w:ascii="ＭＳ Ｐ明朝" w:eastAsia="ＭＳ Ｐ明朝" w:hAnsi="ＭＳ Ｐ明朝"/>
          <w:sz w:val="24"/>
        </w:rPr>
      </w:pPr>
    </w:p>
    <w:p w:rsidR="00852C87" w:rsidRPr="00CA2D59" w:rsidRDefault="0035695C">
      <w:pPr>
        <w:ind w:firstLineChars="100" w:firstLine="240"/>
        <w:rPr>
          <w:rFonts w:ascii="ＭＳ 明朝" w:eastAsia="ＭＳ 明朝" w:hAnsi="ＭＳ 明朝"/>
          <w:sz w:val="24"/>
        </w:rPr>
      </w:pPr>
      <w:r w:rsidRPr="00CA2D59">
        <w:rPr>
          <w:rFonts w:ascii="ＭＳ 明朝" w:eastAsia="ＭＳ 明朝" w:hAnsi="ＭＳ 明朝" w:hint="eastAsia"/>
          <w:sz w:val="24"/>
        </w:rPr>
        <w:t>都市施設整備の財源については，これまで企業債を積極的に活用してきました。</w:t>
      </w:r>
    </w:p>
    <w:p w:rsidR="00852C87" w:rsidRPr="00CA2D59" w:rsidRDefault="0035695C">
      <w:pPr>
        <w:ind w:firstLineChars="100" w:firstLine="240"/>
        <w:rPr>
          <w:rFonts w:ascii="ＭＳ 明朝" w:eastAsia="ＭＳ 明朝" w:hAnsi="ＭＳ 明朝"/>
          <w:sz w:val="24"/>
        </w:rPr>
      </w:pPr>
      <w:r w:rsidRPr="00CA2D59">
        <w:rPr>
          <w:rFonts w:ascii="ＭＳ 明朝" w:eastAsia="ＭＳ 明朝" w:hAnsi="ＭＳ 明朝" w:hint="eastAsia"/>
          <w:sz w:val="24"/>
        </w:rPr>
        <w:t>下水道事業関係企業債の状況を見ると，企業債借入額は全体で７６８億８，４００万円，地域別にみると，古川地域が最も多く５５１億７，３００万円，次いで鹿島台地域で９９億９，３００万円，三本木地域で６３億９，２００万円，岩出山地域で５３億２，５００万円となっています。</w:t>
      </w:r>
    </w:p>
    <w:p w:rsidR="00852C87" w:rsidRPr="00CA2D59" w:rsidRDefault="0035695C">
      <w:pPr>
        <w:ind w:firstLineChars="100" w:firstLine="240"/>
        <w:rPr>
          <w:rFonts w:ascii="ＭＳ 明朝" w:eastAsia="ＭＳ 明朝" w:hAnsi="ＭＳ 明朝"/>
          <w:sz w:val="24"/>
        </w:rPr>
      </w:pPr>
      <w:r w:rsidRPr="00CA2D59">
        <w:rPr>
          <w:rFonts w:ascii="ＭＳ 明朝" w:eastAsia="ＭＳ 明朝" w:hAnsi="ＭＳ 明朝" w:hint="eastAsia"/>
          <w:sz w:val="24"/>
        </w:rPr>
        <w:t>なお，古川地域における公共下水道事業は供用開始から３７年</w:t>
      </w:r>
      <w:r w:rsidR="004F16FC" w:rsidRPr="00CA2D59">
        <w:rPr>
          <w:rFonts w:ascii="ＭＳ 明朝" w:eastAsia="ＭＳ 明朝" w:hAnsi="ＭＳ 明朝" w:hint="eastAsia"/>
          <w:sz w:val="24"/>
        </w:rPr>
        <w:t>を</w:t>
      </w:r>
      <w:r w:rsidRPr="00CA2D59">
        <w:rPr>
          <w:rFonts w:ascii="ＭＳ 明朝" w:eastAsia="ＭＳ 明朝" w:hAnsi="ＭＳ 明朝" w:hint="eastAsia"/>
          <w:sz w:val="24"/>
        </w:rPr>
        <w:t>経過</w:t>
      </w:r>
      <w:r w:rsidR="00B02812" w:rsidRPr="00CA2D59">
        <w:rPr>
          <w:rFonts w:ascii="ＭＳ 明朝" w:eastAsia="ＭＳ 明朝" w:hAnsi="ＭＳ 明朝" w:hint="eastAsia"/>
          <w:sz w:val="24"/>
        </w:rPr>
        <w:t>，</w:t>
      </w:r>
      <w:r w:rsidRPr="00CA2D59">
        <w:rPr>
          <w:rFonts w:ascii="ＭＳ 明朝" w:eastAsia="ＭＳ 明朝" w:hAnsi="ＭＳ 明朝" w:hint="eastAsia"/>
          <w:sz w:val="24"/>
        </w:rPr>
        <w:t>老朽化が進</w:t>
      </w:r>
      <w:r w:rsidR="004F16FC" w:rsidRPr="00CA2D59">
        <w:rPr>
          <w:rFonts w:ascii="ＭＳ 明朝" w:eastAsia="ＭＳ 明朝" w:hAnsi="ＭＳ 明朝" w:hint="eastAsia"/>
          <w:sz w:val="24"/>
        </w:rPr>
        <w:t>み</w:t>
      </w:r>
      <w:r w:rsidRPr="00CA2D59">
        <w:rPr>
          <w:rFonts w:ascii="ＭＳ 明朝" w:eastAsia="ＭＳ 明朝" w:hAnsi="ＭＳ 明朝" w:hint="eastAsia"/>
          <w:sz w:val="24"/>
        </w:rPr>
        <w:t>更新が必要なため，優先順位を定めたうえで，費用の平準化を図りつつ，老朽化・耐震化対策を進めていく必要があります。</w:t>
      </w:r>
    </w:p>
    <w:p w:rsidR="00852C87" w:rsidRDefault="0035695C">
      <w:pPr>
        <w:ind w:firstLineChars="100" w:firstLine="240"/>
        <w:rPr>
          <w:rFonts w:ascii="ＭＳ 明朝" w:eastAsia="ＭＳ 明朝" w:hAnsi="ＭＳ 明朝"/>
          <w:sz w:val="24"/>
        </w:rPr>
      </w:pPr>
      <w:r w:rsidRPr="00CA2D59">
        <w:rPr>
          <w:rFonts w:ascii="ＭＳ 明朝" w:eastAsia="ＭＳ 明朝" w:hAnsi="ＭＳ 明朝" w:hint="eastAsia"/>
          <w:sz w:val="24"/>
        </w:rPr>
        <w:t>また，現在の公共下水道事業計画区域の</w:t>
      </w:r>
      <w:r w:rsidR="00B02812" w:rsidRPr="00CA2D59">
        <w:rPr>
          <w:rFonts w:ascii="ＭＳ 明朝" w:eastAsia="ＭＳ 明朝" w:hAnsi="ＭＳ 明朝" w:hint="eastAsia"/>
          <w:sz w:val="24"/>
        </w:rPr>
        <w:t>施設</w:t>
      </w:r>
      <w:r w:rsidRPr="00CA2D59">
        <w:rPr>
          <w:rFonts w:ascii="ＭＳ 明朝" w:eastAsia="ＭＳ 明朝" w:hAnsi="ＭＳ 明朝" w:hint="eastAsia"/>
          <w:sz w:val="24"/>
        </w:rPr>
        <w:t>整備を着実に進める必要があ</w:t>
      </w:r>
      <w:r w:rsidR="0051182F" w:rsidRPr="00CA2D59">
        <w:rPr>
          <w:rFonts w:ascii="ＭＳ 明朝" w:eastAsia="ＭＳ 明朝" w:hAnsi="ＭＳ 明朝" w:hint="eastAsia"/>
          <w:sz w:val="24"/>
        </w:rPr>
        <w:t>り，</w:t>
      </w:r>
      <w:r w:rsidRPr="00CA2D59">
        <w:rPr>
          <w:rFonts w:ascii="ＭＳ 明朝" w:eastAsia="ＭＳ 明朝" w:hAnsi="ＭＳ 明朝" w:hint="eastAsia"/>
          <w:sz w:val="24"/>
        </w:rPr>
        <w:t>企業債の残高の減少もなかなか見込めない</w:t>
      </w:r>
      <w:r w:rsidR="00F6404C" w:rsidRPr="00CA2D59">
        <w:rPr>
          <w:rFonts w:ascii="ＭＳ 明朝" w:eastAsia="ＭＳ 明朝" w:hAnsi="ＭＳ 明朝" w:hint="eastAsia"/>
          <w:sz w:val="24"/>
        </w:rPr>
        <w:t>状況もあることから</w:t>
      </w:r>
      <w:r w:rsidR="0051182F" w:rsidRPr="00CA2D59">
        <w:rPr>
          <w:rFonts w:ascii="ＭＳ 明朝" w:eastAsia="ＭＳ 明朝" w:hAnsi="ＭＳ 明朝" w:hint="eastAsia"/>
          <w:sz w:val="24"/>
        </w:rPr>
        <w:t>，今後の</w:t>
      </w:r>
      <w:r w:rsidR="00F6404C" w:rsidRPr="00CA2D59">
        <w:rPr>
          <w:rFonts w:ascii="ＭＳ 明朝" w:eastAsia="ＭＳ 明朝" w:hAnsi="ＭＳ 明朝" w:hint="eastAsia"/>
          <w:sz w:val="24"/>
        </w:rPr>
        <w:t>推移</w:t>
      </w:r>
      <w:r w:rsidRPr="00CA2D59">
        <w:rPr>
          <w:rFonts w:ascii="ＭＳ 明朝" w:eastAsia="ＭＳ 明朝" w:hAnsi="ＭＳ 明朝" w:hint="eastAsia"/>
          <w:sz w:val="24"/>
        </w:rPr>
        <w:t>を確認していくことが必要</w:t>
      </w:r>
      <w:r w:rsidR="00A53A1E" w:rsidRPr="00CA2D59">
        <w:rPr>
          <w:rFonts w:ascii="ＭＳ 明朝" w:eastAsia="ＭＳ 明朝" w:hAnsi="ＭＳ 明朝" w:hint="eastAsia"/>
          <w:sz w:val="24"/>
        </w:rPr>
        <w:t>となります</w:t>
      </w:r>
      <w:r w:rsidRPr="00CA2D59">
        <w:rPr>
          <w:rFonts w:ascii="ＭＳ 明朝" w:eastAsia="ＭＳ 明朝" w:hAnsi="ＭＳ 明朝" w:hint="eastAsia"/>
          <w:sz w:val="24"/>
        </w:rPr>
        <w:t>。</w:t>
      </w:r>
    </w:p>
    <w:p w:rsidR="00CF6C33" w:rsidRDefault="00CF6C33">
      <w:pPr>
        <w:ind w:firstLineChars="100" w:firstLine="240"/>
        <w:rPr>
          <w:rFonts w:ascii="ＭＳ 明朝" w:eastAsia="ＭＳ 明朝" w:hAnsi="ＭＳ 明朝" w:hint="eastAsia"/>
          <w:sz w:val="24"/>
        </w:rPr>
      </w:pPr>
      <w:r>
        <w:rPr>
          <w:rFonts w:ascii="ＭＳ 明朝" w:eastAsia="ＭＳ 明朝" w:hAnsi="ＭＳ 明朝" w:hint="eastAsia"/>
          <w:sz w:val="24"/>
        </w:rPr>
        <w:t xml:space="preserve">　　　　　　　　　　　　　　　　</w:t>
      </w:r>
    </w:p>
    <w:p w:rsidR="00EC416C" w:rsidRDefault="00EC416C">
      <w:pPr>
        <w:ind w:firstLineChars="100" w:firstLine="240"/>
        <w:rPr>
          <w:rFonts w:ascii="ＭＳ 明朝" w:eastAsia="ＭＳ 明朝" w:hAnsi="ＭＳ 明朝"/>
          <w:sz w:val="24"/>
        </w:rPr>
      </w:pPr>
    </w:p>
    <w:p w:rsidR="000055CD" w:rsidRDefault="0035695C">
      <w:r>
        <w:rPr>
          <w:rFonts w:hint="eastAsia"/>
        </w:rPr>
        <w:object w:dxaOrig="8775" w:dyaOrig="7560">
          <v:shape id="_x0000_i1026" type="#_x0000_t75" style="width:438pt;height:349pt" o:ole="">
            <v:imagedata r:id="rId13" o:title=""/>
          </v:shape>
          <o:OLEObject Type="Embed" ProgID="Excel.Sheet.12" ShapeID="_x0000_i1026" DrawAspect="Content" ObjectID="_1727247072" r:id="rId14"/>
        </w:object>
      </w:r>
    </w:p>
    <w:p w:rsidR="00B02812" w:rsidRDefault="00B02812">
      <w:r>
        <w:rPr>
          <w:noProof/>
        </w:rPr>
        <w:lastRenderedPageBreak/>
        <w:drawing>
          <wp:inline distT="0" distB="0" distL="0" distR="0" wp14:anchorId="6164F0DD">
            <wp:extent cx="5664820" cy="280602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73882" cy="2810510"/>
                    </a:xfrm>
                    <a:prstGeom prst="rect">
                      <a:avLst/>
                    </a:prstGeom>
                    <a:noFill/>
                    <a:ln>
                      <a:noFill/>
                    </a:ln>
                  </pic:spPr>
                </pic:pic>
              </a:graphicData>
            </a:graphic>
          </wp:inline>
        </w:drawing>
      </w:r>
    </w:p>
    <w:p w:rsidR="000055CD" w:rsidRDefault="000055CD"/>
    <w:p w:rsidR="00B02812" w:rsidRDefault="00B02812"/>
    <w:p w:rsidR="00CF6C33" w:rsidRDefault="00CF6C33">
      <w:pPr>
        <w:rPr>
          <w:rFonts w:hint="eastAsia"/>
        </w:rPr>
      </w:pPr>
      <w:r>
        <w:rPr>
          <w:rFonts w:hint="eastAsia"/>
        </w:rPr>
        <w:t xml:space="preserve">　　　　　　　　　　　　　　　　　　　　</w:t>
      </w: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Default="004829DD">
      <w:pPr>
        <w:rPr>
          <w:rFonts w:hint="eastAsia"/>
        </w:rPr>
      </w:pPr>
    </w:p>
    <w:p w:rsidR="004829DD" w:rsidRPr="00CF6C33" w:rsidRDefault="004829DD">
      <w:pPr>
        <w:rPr>
          <w:sz w:val="24"/>
          <w:szCs w:val="24"/>
        </w:rPr>
      </w:pPr>
    </w:p>
    <w:p w:rsidR="00852C87" w:rsidRDefault="00CF6C33">
      <w:pPr>
        <w:rPr>
          <w:rFonts w:ascii="ＭＳ Ｐ明朝" w:eastAsia="ＭＳ Ｐ明朝" w:hAnsi="ＭＳ Ｐ明朝"/>
          <w:sz w:val="24"/>
        </w:rPr>
      </w:pPr>
      <w:r>
        <w:rPr>
          <w:rFonts w:ascii="ＭＳ Ｐ明朝" w:eastAsia="ＭＳ Ｐ明朝" w:hAnsi="ＭＳ Ｐ明朝" w:hint="eastAsia"/>
          <w:b/>
          <w:sz w:val="28"/>
        </w:rPr>
        <w:lastRenderedPageBreak/>
        <w:t>２－</w:t>
      </w:r>
      <w:r w:rsidR="0035695C">
        <w:rPr>
          <w:rFonts w:ascii="ＭＳ Ｐ明朝" w:eastAsia="ＭＳ Ｐ明朝" w:hAnsi="ＭＳ Ｐ明朝" w:hint="eastAsia"/>
          <w:b/>
          <w:sz w:val="28"/>
        </w:rPr>
        <w:t xml:space="preserve">３　</w:t>
      </w:r>
      <w:r w:rsidR="0035695C" w:rsidRPr="00CA2D59">
        <w:rPr>
          <w:rFonts w:ascii="ＭＳ Ｐ明朝" w:eastAsia="ＭＳ Ｐ明朝" w:hAnsi="ＭＳ Ｐ明朝" w:hint="eastAsia"/>
          <w:b/>
          <w:sz w:val="28"/>
        </w:rPr>
        <w:t>都市計画区域内または用途地域内人口の推移</w:t>
      </w:r>
      <w:r w:rsidR="00401314" w:rsidRPr="00CA2D59">
        <w:rPr>
          <w:rFonts w:ascii="ＭＳ Ｐ明朝" w:eastAsia="ＭＳ Ｐ明朝" w:hAnsi="ＭＳ Ｐ明朝" w:hint="eastAsia"/>
          <w:b/>
          <w:sz w:val="28"/>
        </w:rPr>
        <w:t>について</w:t>
      </w:r>
    </w:p>
    <w:p w:rsidR="00852C87" w:rsidRDefault="00852C87">
      <w:pPr>
        <w:ind w:firstLineChars="100" w:firstLine="240"/>
        <w:rPr>
          <w:rFonts w:ascii="ＭＳ Ｐ明朝" w:eastAsia="ＭＳ Ｐ明朝" w:hAnsi="ＭＳ Ｐ明朝"/>
          <w:sz w:val="24"/>
        </w:rPr>
      </w:pPr>
    </w:p>
    <w:p w:rsidR="00852C87" w:rsidRDefault="0035695C">
      <w:pPr>
        <w:ind w:firstLineChars="100" w:firstLine="240"/>
        <w:rPr>
          <w:rFonts w:ascii="ＭＳ Ｐ明朝" w:eastAsia="ＭＳ Ｐ明朝" w:hAnsi="ＭＳ Ｐ明朝"/>
          <w:sz w:val="24"/>
        </w:rPr>
      </w:pPr>
      <w:r>
        <w:rPr>
          <w:rFonts w:ascii="ＭＳ Ｐ明朝" w:eastAsia="ＭＳ Ｐ明朝" w:hAnsi="ＭＳ Ｐ明朝" w:hint="eastAsia"/>
          <w:sz w:val="24"/>
        </w:rPr>
        <w:t>都市計画区域内または用途地域内における世帯数の推移については，下表のとおりです。世帯数については，合併後確実に増加しています。</w:t>
      </w:r>
    </w:p>
    <w:p w:rsidR="00852C87" w:rsidRDefault="0035695C">
      <w:pPr>
        <w:ind w:firstLineChars="100" w:firstLine="240"/>
        <w:rPr>
          <w:rFonts w:ascii="ＭＳ Ｐ明朝" w:eastAsia="ＭＳ Ｐ明朝" w:hAnsi="ＭＳ Ｐ明朝"/>
          <w:sz w:val="24"/>
        </w:rPr>
      </w:pPr>
      <w:r>
        <w:rPr>
          <w:rFonts w:ascii="ＭＳ Ｐ明朝" w:eastAsia="ＭＳ Ｐ明朝" w:hAnsi="ＭＳ Ｐ明朝" w:hint="eastAsia"/>
          <w:sz w:val="24"/>
        </w:rPr>
        <w:t>令和３年４月１日現在における大崎市の全世帯数は５１，６７５世帯，全人口は１２７，６６６人を数えます。</w:t>
      </w:r>
    </w:p>
    <w:p w:rsidR="00852C87" w:rsidRPr="00CA2D59" w:rsidRDefault="0070611D">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全世帯数に対する用途地域内の世帯数割合は</w:t>
      </w:r>
      <w:r w:rsidR="0035695C" w:rsidRPr="00CA2D59">
        <w:rPr>
          <w:rFonts w:ascii="ＭＳ Ｐ明朝" w:eastAsia="ＭＳ Ｐ明朝" w:hAnsi="ＭＳ Ｐ明朝" w:hint="eastAsia"/>
          <w:sz w:val="24"/>
        </w:rPr>
        <w:t>，約５８％相当を確認することができ</w:t>
      </w:r>
      <w:r w:rsidRPr="00CA2D59">
        <w:rPr>
          <w:rFonts w:ascii="ＭＳ Ｐ明朝" w:eastAsia="ＭＳ Ｐ明朝" w:hAnsi="ＭＳ Ｐ明朝" w:hint="eastAsia"/>
          <w:sz w:val="24"/>
        </w:rPr>
        <w:t>，</w:t>
      </w:r>
      <w:r w:rsidR="0035695C" w:rsidRPr="00CA2D59">
        <w:rPr>
          <w:rFonts w:ascii="ＭＳ Ｐ明朝" w:eastAsia="ＭＳ Ｐ明朝" w:hAnsi="ＭＳ Ｐ明朝" w:hint="eastAsia"/>
          <w:sz w:val="24"/>
        </w:rPr>
        <w:t>人口についても同様の傾向</w:t>
      </w:r>
      <w:r w:rsidRPr="00CA2D59">
        <w:rPr>
          <w:rFonts w:ascii="ＭＳ Ｐ明朝" w:eastAsia="ＭＳ Ｐ明朝" w:hAnsi="ＭＳ Ｐ明朝" w:hint="eastAsia"/>
          <w:sz w:val="24"/>
        </w:rPr>
        <w:t>が</w:t>
      </w:r>
      <w:r w:rsidR="0035695C" w:rsidRPr="00CA2D59">
        <w:rPr>
          <w:rFonts w:ascii="ＭＳ Ｐ明朝" w:eastAsia="ＭＳ Ｐ明朝" w:hAnsi="ＭＳ Ｐ明朝" w:hint="eastAsia"/>
          <w:sz w:val="24"/>
        </w:rPr>
        <w:t>確認できます。</w:t>
      </w: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都市計画マスタープランもしくは関連する事業計画においても，今後の居住誘導性を高めていく施策展開が計画されています。</w:t>
      </w:r>
    </w:p>
    <w:p w:rsidR="00852C87"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また，都市計画税がもつ性質として応益的・地域的側面を考慮したとき，この人口定住性もしくは居住快適性等，さらには，</w:t>
      </w:r>
      <w:r w:rsidRPr="00CA2D59">
        <w:rPr>
          <w:rFonts w:ascii="ＭＳ Ｐ明朝" w:eastAsia="ＭＳ Ｐ明朝" w:hAnsi="ＭＳ Ｐ明朝"/>
          <w:sz w:val="24"/>
        </w:rPr>
        <w:t>その地域の価値を保全しなければいけない</w:t>
      </w:r>
      <w:r w:rsidRPr="00CA2D59">
        <w:rPr>
          <w:rFonts w:ascii="ＭＳ Ｐ明朝" w:eastAsia="ＭＳ Ｐ明朝" w:hAnsi="ＭＳ Ｐ明朝" w:hint="eastAsia"/>
          <w:sz w:val="24"/>
        </w:rPr>
        <w:t>ものと考えます</w:t>
      </w:r>
      <w:r>
        <w:rPr>
          <w:rFonts w:ascii="ＭＳ Ｐ明朝" w:eastAsia="ＭＳ Ｐ明朝" w:hAnsi="ＭＳ Ｐ明朝"/>
          <w:sz w:val="24"/>
        </w:rPr>
        <w:t>。</w:t>
      </w:r>
    </w:p>
    <w:p w:rsidR="00852C87" w:rsidRDefault="0035695C">
      <w:pPr>
        <w:ind w:firstLineChars="100" w:firstLine="240"/>
        <w:rPr>
          <w:rFonts w:ascii="ＭＳ Ｐ明朝" w:eastAsia="ＭＳ Ｐ明朝" w:hAnsi="ＭＳ Ｐ明朝"/>
          <w:sz w:val="24"/>
        </w:rPr>
      </w:pPr>
      <w:r>
        <w:rPr>
          <w:rFonts w:ascii="ＭＳ Ｐ明朝" w:eastAsia="ＭＳ Ｐ明朝" w:hAnsi="ＭＳ Ｐ明朝" w:hint="eastAsia"/>
          <w:sz w:val="24"/>
        </w:rPr>
        <w:t>さらには，都市計画</w:t>
      </w:r>
      <w:r>
        <w:rPr>
          <w:rFonts w:ascii="ＭＳ Ｐ明朝" w:eastAsia="ＭＳ Ｐ明朝" w:hAnsi="ＭＳ Ｐ明朝"/>
          <w:sz w:val="24"/>
        </w:rPr>
        <w:t>事業</w:t>
      </w:r>
      <w:r>
        <w:rPr>
          <w:rFonts w:ascii="ＭＳ Ｐ明朝" w:eastAsia="ＭＳ Ｐ明朝" w:hAnsi="ＭＳ Ｐ明朝" w:hint="eastAsia"/>
          <w:sz w:val="24"/>
        </w:rPr>
        <w:t>は事業</w:t>
      </w:r>
      <w:r>
        <w:rPr>
          <w:rFonts w:ascii="ＭＳ Ｐ明朝" w:eastAsia="ＭＳ Ｐ明朝" w:hAnsi="ＭＳ Ｐ明朝"/>
          <w:sz w:val="24"/>
        </w:rPr>
        <w:t>規模</w:t>
      </w:r>
      <w:r>
        <w:rPr>
          <w:rFonts w:ascii="ＭＳ Ｐ明朝" w:eastAsia="ＭＳ Ｐ明朝" w:hAnsi="ＭＳ Ｐ明朝" w:hint="eastAsia"/>
          <w:sz w:val="24"/>
        </w:rPr>
        <w:t>が大きく，事業期間</w:t>
      </w:r>
      <w:r>
        <w:rPr>
          <w:rFonts w:ascii="ＭＳ Ｐ明朝" w:eastAsia="ＭＳ Ｐ明朝" w:hAnsi="ＭＳ Ｐ明朝"/>
          <w:sz w:val="24"/>
        </w:rPr>
        <w:t>が</w:t>
      </w:r>
      <w:r>
        <w:rPr>
          <w:rFonts w:ascii="ＭＳ Ｐ明朝" w:eastAsia="ＭＳ Ｐ明朝" w:hAnsi="ＭＳ Ｐ明朝" w:hint="eastAsia"/>
          <w:sz w:val="24"/>
        </w:rPr>
        <w:t>長期にわたることから，</w:t>
      </w:r>
      <w:r>
        <w:rPr>
          <w:rFonts w:ascii="ＭＳ Ｐ明朝" w:eastAsia="ＭＳ Ｐ明朝" w:hAnsi="ＭＳ Ｐ明朝"/>
          <w:sz w:val="24"/>
        </w:rPr>
        <w:t>世代を超えて，都市計画事業は行われていき，</w:t>
      </w:r>
      <w:r>
        <w:rPr>
          <w:rFonts w:ascii="ＭＳ Ｐ明朝" w:eastAsia="ＭＳ Ｐ明朝" w:hAnsi="ＭＳ Ｐ明朝" w:hint="eastAsia"/>
          <w:sz w:val="24"/>
        </w:rPr>
        <w:t>将来的な地域の発展につなげていく必要があります。</w:t>
      </w:r>
    </w:p>
    <w:p w:rsidR="00852C87" w:rsidRDefault="00852C87">
      <w:pPr>
        <w:rPr>
          <w:rFonts w:ascii="ＭＳ Ｐ明朝" w:eastAsia="ＭＳ Ｐ明朝" w:hAnsi="ＭＳ Ｐ明朝" w:hint="eastAsia"/>
          <w:sz w:val="24"/>
        </w:rPr>
      </w:pPr>
    </w:p>
    <w:p w:rsidR="00EC416C" w:rsidRDefault="00EC416C">
      <w:pPr>
        <w:rPr>
          <w:rFonts w:ascii="ＭＳ Ｐ明朝" w:eastAsia="ＭＳ Ｐ明朝" w:hAnsi="ＭＳ Ｐ明朝"/>
          <w:sz w:val="24"/>
        </w:rPr>
      </w:pPr>
    </w:p>
    <w:p w:rsidR="00852C87" w:rsidRDefault="00C316BE">
      <w:pPr>
        <w:rPr>
          <w:rFonts w:ascii="ＭＳ Ｐ明朝" w:eastAsia="ＭＳ Ｐ明朝" w:hAnsi="ＭＳ Ｐ明朝"/>
          <w:sz w:val="24"/>
        </w:rPr>
      </w:pPr>
      <w:r>
        <w:rPr>
          <w:rFonts w:ascii="ＭＳ Ｐ明朝" w:eastAsia="ＭＳ Ｐ明朝" w:hAnsi="ＭＳ Ｐ明朝"/>
          <w:sz w:val="24"/>
        </w:rPr>
        <w:object w:dxaOrig="10545" w:dyaOrig="4605">
          <v:shape id="_x0000_i1027" type="#_x0000_t75" style="width:441pt;height:235pt" o:ole="">
            <v:imagedata r:id="rId16" o:title=""/>
          </v:shape>
          <o:OLEObject Type="Embed" ProgID="Excel.Sheet.12" ShapeID="_x0000_i1027" DrawAspect="Content" ObjectID="_1727247073" r:id="rId17"/>
        </w:object>
      </w:r>
    </w:p>
    <w:p w:rsidR="00890C6C" w:rsidRDefault="00890C6C">
      <w:pPr>
        <w:rPr>
          <w:rFonts w:ascii="ＭＳ Ｐ明朝" w:eastAsia="ＭＳ Ｐ明朝" w:hAnsi="ＭＳ Ｐ明朝"/>
          <w:sz w:val="24"/>
        </w:rPr>
      </w:pPr>
    </w:p>
    <w:p w:rsidR="00852C87" w:rsidRDefault="00C316BE">
      <w:pPr>
        <w:rPr>
          <w:rFonts w:ascii="ＭＳ Ｐ明朝" w:eastAsia="ＭＳ Ｐ明朝" w:hAnsi="ＭＳ Ｐ明朝"/>
          <w:sz w:val="24"/>
        </w:rPr>
      </w:pPr>
      <w:r>
        <w:rPr>
          <w:rFonts w:ascii="ＭＳ Ｐ明朝" w:eastAsia="ＭＳ Ｐ明朝" w:hAnsi="ＭＳ Ｐ明朝"/>
          <w:sz w:val="24"/>
        </w:rPr>
        <w:object w:dxaOrig="10800" w:dyaOrig="10140">
          <v:shape id="_x0000_i1028" type="#_x0000_t75" style="width:444pt;height:574pt" o:ole="">
            <v:imagedata r:id="rId18" o:title=""/>
          </v:shape>
          <o:OLEObject Type="Embed" ProgID="Excel.Sheet.12" ShapeID="_x0000_i1028" DrawAspect="Content" ObjectID="_1727247074" r:id="rId19"/>
        </w:object>
      </w:r>
    </w:p>
    <w:p w:rsidR="00852C87" w:rsidRDefault="00852C87">
      <w:pPr>
        <w:rPr>
          <w:noProof/>
        </w:rPr>
      </w:pPr>
    </w:p>
    <w:p w:rsidR="00C316BE" w:rsidRDefault="00C316BE">
      <w:pPr>
        <w:rPr>
          <w:noProof/>
        </w:rPr>
      </w:pPr>
    </w:p>
    <w:p w:rsidR="00C316BE" w:rsidRDefault="00C316BE">
      <w:pPr>
        <w:rPr>
          <w:noProof/>
        </w:rPr>
      </w:pPr>
    </w:p>
    <w:p w:rsidR="00C316BE" w:rsidRDefault="00C316BE">
      <w:pPr>
        <w:rPr>
          <w:noProof/>
        </w:rPr>
      </w:pPr>
    </w:p>
    <w:p w:rsidR="00C316BE" w:rsidRDefault="00C316BE">
      <w:pPr>
        <w:rPr>
          <w:noProof/>
        </w:rPr>
      </w:pPr>
    </w:p>
    <w:p w:rsidR="00852C87" w:rsidRPr="00CA2D59" w:rsidRDefault="005F2BBA">
      <w:pPr>
        <w:rPr>
          <w:rFonts w:ascii="ＭＳ Ｐ明朝" w:eastAsia="ＭＳ Ｐ明朝" w:hAnsi="ＭＳ Ｐ明朝"/>
          <w:sz w:val="24"/>
        </w:rPr>
      </w:pPr>
      <w:r>
        <w:rPr>
          <w:rFonts w:ascii="ＭＳ Ｐ明朝" w:eastAsia="ＭＳ Ｐ明朝" w:hAnsi="ＭＳ Ｐ明朝" w:hint="eastAsia"/>
          <w:b/>
          <w:sz w:val="28"/>
        </w:rPr>
        <w:lastRenderedPageBreak/>
        <w:t>３</w:t>
      </w:r>
      <w:r w:rsidR="00E51FE8">
        <w:rPr>
          <w:rFonts w:ascii="ＭＳ Ｐ明朝" w:eastAsia="ＭＳ Ｐ明朝" w:hAnsi="ＭＳ Ｐ明朝" w:hint="eastAsia"/>
          <w:b/>
          <w:sz w:val="28"/>
        </w:rPr>
        <w:t>-</w:t>
      </w:r>
      <w:r>
        <w:rPr>
          <w:rFonts w:ascii="ＭＳ Ｐ明朝" w:eastAsia="ＭＳ Ｐ明朝" w:hAnsi="ＭＳ Ｐ明朝" w:hint="eastAsia"/>
          <w:b/>
          <w:sz w:val="28"/>
        </w:rPr>
        <w:t>１</w:t>
      </w:r>
      <w:r w:rsidR="0035695C">
        <w:rPr>
          <w:rFonts w:ascii="ＭＳ Ｐ明朝" w:eastAsia="ＭＳ Ｐ明朝" w:hAnsi="ＭＳ Ｐ明朝" w:hint="eastAsia"/>
          <w:b/>
          <w:sz w:val="28"/>
        </w:rPr>
        <w:t xml:space="preserve">　</w:t>
      </w:r>
      <w:r w:rsidR="0035695C" w:rsidRPr="00CA2D59">
        <w:rPr>
          <w:rFonts w:ascii="ＭＳ Ｐ明朝" w:eastAsia="ＭＳ Ｐ明朝" w:hAnsi="ＭＳ Ｐ明朝" w:hint="eastAsia"/>
          <w:b/>
          <w:sz w:val="28"/>
        </w:rPr>
        <w:t>都市計画税の大切さ…事業，並びに使途状況の見える化</w:t>
      </w:r>
      <w:r w:rsidR="00401314" w:rsidRPr="00CA2D59">
        <w:rPr>
          <w:rFonts w:ascii="ＭＳ Ｐ明朝" w:eastAsia="ＭＳ Ｐ明朝" w:hAnsi="ＭＳ Ｐ明朝" w:hint="eastAsia"/>
          <w:b/>
          <w:sz w:val="28"/>
        </w:rPr>
        <w:t>について</w:t>
      </w:r>
    </w:p>
    <w:p w:rsidR="00852C87" w:rsidRPr="00CA2D59" w:rsidRDefault="00852C87">
      <w:pPr>
        <w:rPr>
          <w:rFonts w:ascii="ＭＳ Ｐ明朝" w:eastAsia="ＭＳ Ｐ明朝" w:hAnsi="ＭＳ Ｐ明朝"/>
          <w:sz w:val="24"/>
        </w:rPr>
      </w:pPr>
    </w:p>
    <w:p w:rsidR="00852C87" w:rsidRPr="00CA2D59"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事業</w:t>
      </w:r>
      <w:r w:rsidR="00890C6C" w:rsidRPr="00CA2D59">
        <w:rPr>
          <w:rFonts w:ascii="ＭＳ Ｐ明朝" w:eastAsia="ＭＳ Ｐ明朝" w:hAnsi="ＭＳ Ｐ明朝" w:hint="eastAsia"/>
          <w:sz w:val="24"/>
        </w:rPr>
        <w:t>内容</w:t>
      </w:r>
      <w:r w:rsidRPr="00CA2D59">
        <w:rPr>
          <w:rFonts w:ascii="ＭＳ Ｐ明朝" w:eastAsia="ＭＳ Ｐ明朝" w:hAnsi="ＭＳ Ｐ明朝" w:hint="eastAsia"/>
          <w:sz w:val="24"/>
        </w:rPr>
        <w:t>については都市計画部門，課税</w:t>
      </w:r>
      <w:r w:rsidR="00192334" w:rsidRPr="00CA2D59">
        <w:rPr>
          <w:rFonts w:ascii="ＭＳ Ｐ明朝" w:eastAsia="ＭＳ Ｐ明朝" w:hAnsi="ＭＳ Ｐ明朝" w:hint="eastAsia"/>
          <w:sz w:val="24"/>
        </w:rPr>
        <w:t>・</w:t>
      </w:r>
      <w:r w:rsidRPr="00CA2D59">
        <w:rPr>
          <w:rFonts w:ascii="ＭＳ Ｐ明朝" w:eastAsia="ＭＳ Ｐ明朝" w:hAnsi="ＭＳ Ｐ明朝" w:hint="eastAsia"/>
          <w:sz w:val="24"/>
        </w:rPr>
        <w:t>納税については税部門，使途状況については財政部門</w:t>
      </w:r>
      <w:r w:rsidR="00890C6C" w:rsidRPr="00CA2D59">
        <w:rPr>
          <w:rFonts w:ascii="ＭＳ Ｐ明朝" w:eastAsia="ＭＳ Ｐ明朝" w:hAnsi="ＭＳ Ｐ明朝" w:hint="eastAsia"/>
          <w:sz w:val="24"/>
        </w:rPr>
        <w:t>から</w:t>
      </w:r>
      <w:r w:rsidRPr="00CA2D59">
        <w:rPr>
          <w:rFonts w:ascii="ＭＳ Ｐ明朝" w:eastAsia="ＭＳ Ｐ明朝" w:hAnsi="ＭＳ Ｐ明朝" w:hint="eastAsia"/>
          <w:sz w:val="24"/>
        </w:rPr>
        <w:t>種々の情報提供，資料提供がされてきました。</w:t>
      </w:r>
    </w:p>
    <w:p w:rsidR="00852C87" w:rsidRDefault="0035695C">
      <w:pPr>
        <w:ind w:firstLineChars="100" w:firstLine="240"/>
        <w:rPr>
          <w:rFonts w:ascii="ＭＳ Ｐ明朝" w:eastAsia="ＭＳ Ｐ明朝" w:hAnsi="ＭＳ Ｐ明朝"/>
          <w:sz w:val="24"/>
        </w:rPr>
      </w:pPr>
      <w:r w:rsidRPr="00CA2D59">
        <w:rPr>
          <w:rFonts w:ascii="ＭＳ Ｐ明朝" w:eastAsia="ＭＳ Ｐ明朝" w:hAnsi="ＭＳ Ｐ明朝" w:hint="eastAsia"/>
          <w:sz w:val="24"/>
        </w:rPr>
        <w:t>これまでの大崎市都市計画税検討会議における「意見書」において述べている</w:t>
      </w:r>
      <w:r>
        <w:rPr>
          <w:rFonts w:ascii="ＭＳ Ｐ明朝" w:eastAsia="ＭＳ Ｐ明朝" w:hAnsi="ＭＳ Ｐ明朝" w:hint="eastAsia"/>
          <w:sz w:val="24"/>
        </w:rPr>
        <w:t>ように，また同検討会議参考資料中，全国の都市計画税の現状においても記述しているように，事業の進捗状況，税制度自体の複雑さ，使途財源状況の複雑さもあいまって，相互に関連づけての情報提供がなされてこなかったことは否めません。</w:t>
      </w:r>
    </w:p>
    <w:p w:rsidR="00852C87" w:rsidRDefault="0035695C">
      <w:pPr>
        <w:ind w:firstLineChars="100" w:firstLine="240"/>
        <w:rPr>
          <w:rFonts w:ascii="ＭＳ Ｐ明朝" w:eastAsia="ＭＳ Ｐ明朝" w:hAnsi="ＭＳ Ｐ明朝"/>
          <w:sz w:val="24"/>
        </w:rPr>
      </w:pPr>
      <w:r>
        <w:rPr>
          <w:rFonts w:ascii="ＭＳ Ｐ明朝" w:eastAsia="ＭＳ Ｐ明朝" w:hAnsi="ＭＳ Ｐ明朝" w:hint="eastAsia"/>
          <w:sz w:val="24"/>
        </w:rPr>
        <w:t>また，今般の都市計画税検討会議における議論，または意見書等における整理状況を振り返ったとき，今後，都市計画税の大切さを伝えていくにあたっては，次のような視点をもって相互に関連づけながらの見える化を施していくことが重要と考えます。</w:t>
      </w:r>
    </w:p>
    <w:p w:rsidR="00852C87" w:rsidRDefault="00852C87">
      <w:pPr>
        <w:rPr>
          <w:rFonts w:ascii="ＭＳ Ｐ明朝" w:eastAsia="ＭＳ Ｐ明朝" w:hAnsi="ＭＳ Ｐ明朝" w:hint="eastAsia"/>
          <w:sz w:val="24"/>
        </w:rPr>
      </w:pPr>
    </w:p>
    <w:p w:rsidR="00EC416C" w:rsidRDefault="00EC416C">
      <w:pPr>
        <w:rPr>
          <w:rFonts w:ascii="ＭＳ Ｐ明朝" w:eastAsia="ＭＳ Ｐ明朝" w:hAnsi="ＭＳ Ｐ明朝" w:hint="eastAsia"/>
          <w:sz w:val="24"/>
        </w:rPr>
      </w:pPr>
    </w:p>
    <w:p w:rsidR="00EC416C" w:rsidRDefault="00EC416C">
      <w:pPr>
        <w:rPr>
          <w:rFonts w:ascii="ＭＳ Ｐ明朝" w:eastAsia="ＭＳ Ｐ明朝" w:hAnsi="ＭＳ Ｐ明朝"/>
          <w:sz w:val="24"/>
        </w:rPr>
      </w:pPr>
    </w:p>
    <w:p w:rsidR="00852C87" w:rsidRDefault="0035695C">
      <w:pPr>
        <w:rPr>
          <w:rFonts w:ascii="ＭＳ Ｐ明朝" w:eastAsia="ＭＳ Ｐ明朝" w:hAnsi="ＭＳ Ｐ明朝"/>
          <w:sz w:val="24"/>
        </w:rPr>
      </w:pPr>
      <w:r>
        <w:rPr>
          <w:rFonts w:hint="eastAsia"/>
          <w:noProof/>
        </w:rPr>
        <mc:AlternateContent>
          <mc:Choice Requires="wps">
            <w:drawing>
              <wp:anchor distT="0" distB="0" distL="114300" distR="114300" simplePos="0" relativeHeight="12" behindDoc="0" locked="0" layoutInCell="1" hidden="0" allowOverlap="1">
                <wp:simplePos x="0" y="0"/>
                <wp:positionH relativeFrom="column">
                  <wp:posOffset>568960</wp:posOffset>
                </wp:positionH>
                <wp:positionV relativeFrom="paragraph">
                  <wp:posOffset>59055</wp:posOffset>
                </wp:positionV>
                <wp:extent cx="4023995" cy="546735"/>
                <wp:effectExtent l="635" t="635" r="29845" b="10795"/>
                <wp:wrapNone/>
                <wp:docPr id="1035" name="角丸四角形 31"/>
                <wp:cNvGraphicFramePr/>
                <a:graphic xmlns:a="http://schemas.openxmlformats.org/drawingml/2006/main">
                  <a:graphicData uri="http://schemas.microsoft.com/office/word/2010/wordprocessingShape">
                    <wps:wsp>
                      <wps:cNvSpPr/>
                      <wps:spPr>
                        <a:xfrm>
                          <a:off x="0" y="0"/>
                          <a:ext cx="4023995" cy="5467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52C87" w:rsidRPr="00192334" w:rsidRDefault="0035695C">
                            <w:pPr>
                              <w:jc w:val="center"/>
                              <w:rPr>
                                <w:rFonts w:ascii="ＭＳ 明朝" w:eastAsia="ＭＳ 明朝" w:hAnsi="ＭＳ 明朝"/>
                                <w:sz w:val="36"/>
                              </w:rPr>
                            </w:pPr>
                            <w:r w:rsidRPr="00CA2D59">
                              <w:rPr>
                                <w:rFonts w:ascii="ＭＳ 明朝" w:eastAsia="ＭＳ 明朝" w:hAnsi="ＭＳ 明朝" w:hint="eastAsia"/>
                                <w:sz w:val="32"/>
                              </w:rPr>
                              <w:t>都市計画税の大切さ</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1" o:spid="_x0000_s1031" style="position:absolute;left:0;text-align:left;margin-left:44.8pt;margin-top:4.65pt;width:316.85pt;height:43.05pt;z-index: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" fillcolor="white [3201]" strokecolor="#70ad47 [3209]" strokeweight="1pt">
                <v:stroke joinstyle="miter"/>
                <v:textbox>
                  <w:txbxContent>
                    <w:p w:rsidR="00852C87" w:rsidRPr="00192334" w:rsidRDefault="0035695C">
                      <w:pPr>
                        <w:jc w:val="center"/>
                        <w:rPr>
                          <w:rFonts w:ascii="ＭＳ 明朝" w:eastAsia="ＭＳ 明朝" w:hAnsi="ＭＳ 明朝"/>
                          <w:sz w:val="36"/>
                        </w:rPr>
                      </w:pPr>
                      <w:r w:rsidRPr="00CA2D59">
                        <w:rPr>
                          <w:rFonts w:ascii="ＭＳ 明朝" w:eastAsia="ＭＳ 明朝" w:hAnsi="ＭＳ 明朝" w:hint="eastAsia"/>
                          <w:sz w:val="32"/>
                        </w:rPr>
                        <w:t>都市計画税の大切さ</w:t>
                      </w:r>
                    </w:p>
                  </w:txbxContent>
                </v:textbox>
              </v:roundrect>
            </w:pict>
          </mc:Fallback>
        </mc:AlternateContent>
      </w:r>
    </w:p>
    <w:p w:rsidR="00852C87" w:rsidRDefault="0035695C">
      <w:pPr>
        <w:rPr>
          <w:rFonts w:ascii="ＭＳ Ｐ明朝" w:eastAsia="ＭＳ Ｐ明朝" w:hAnsi="ＭＳ Ｐ明朝"/>
          <w:sz w:val="24"/>
        </w:rPr>
      </w:pP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-120015</wp:posOffset>
                </wp:positionH>
                <wp:positionV relativeFrom="paragraph">
                  <wp:posOffset>149860</wp:posOffset>
                </wp:positionV>
                <wp:extent cx="5768340" cy="4286250"/>
                <wp:effectExtent l="635" t="635" r="29845" b="10795"/>
                <wp:wrapNone/>
                <wp:docPr id="1036" name="フローチャート : 代替処理 30"/>
                <wp:cNvGraphicFramePr/>
                <a:graphic xmlns:a="http://schemas.openxmlformats.org/drawingml/2006/main">
                  <a:graphicData uri="http://schemas.microsoft.com/office/word/2010/wordprocessingShape">
                    <wps:wsp>
                      <wps:cNvSpPr/>
                      <wps:spPr>
                        <a:xfrm>
                          <a:off x="0" y="0"/>
                          <a:ext cx="5768340" cy="4286250"/>
                        </a:xfrm>
                        <a:prstGeom prst="flowChartAlternateProcess">
                          <a:avLst/>
                        </a:prstGeom>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w15="http://schemas.microsoft.com/office/word/2012/wordml">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0" style="mso-wrap-distance-right:9pt;mso-wrap-distance-bottom:0pt;margin-top:11.8pt;mso-position-vertical-relative:text;mso-position-horizontal-relative:text;position:absolute;height:337.5pt;mso-wrap-distance-top:0pt;width:454.2pt;mso-wrap-distance-left:9pt;margin-left:-9.44pt;z-index:3;" o:spid="_x0000_s1036" o:allowincell="t" o:allowoverlap="t" filled="t" fillcolor="#ffffff [3201]" stroked="t" strokecolor="#70ad47 [3209]" strokeweight="1pt" o:spt="176" type="#_x0000_t176" adj="2700">
                <v:fill/>
                <v:stroke linestyle="single" miterlimit="8" endcap="flat" dashstyle="solid" filltype="solid"/>
                <v:textbox style="layout-flow:horizontal;"/>
                <v:imagedata o:title=""/>
                <w10:wrap type="none" anchorx="text" anchory="text"/>
              </v:shape>
            </w:pict>
          </mc:Fallback>
        </mc:AlternateContent>
      </w:r>
    </w:p>
    <w:p w:rsidR="00852C87" w:rsidRDefault="00852C87">
      <w:pPr>
        <w:rPr>
          <w:rFonts w:ascii="ＭＳ Ｐ明朝" w:eastAsia="ＭＳ Ｐ明朝" w:hAnsi="ＭＳ Ｐ明朝"/>
          <w:sz w:val="24"/>
        </w:rPr>
      </w:pPr>
    </w:p>
    <w:p w:rsidR="00852C87" w:rsidRDefault="00852C87">
      <w:pPr>
        <w:rPr>
          <w:rFonts w:ascii="ＭＳ Ｐ明朝" w:eastAsia="ＭＳ Ｐ明朝" w:hAnsi="ＭＳ Ｐ明朝"/>
          <w:sz w:val="24"/>
        </w:rPr>
      </w:pPr>
    </w:p>
    <w:p w:rsidR="00852C87" w:rsidRDefault="0035695C">
      <w:pPr>
        <w:rPr>
          <w:rFonts w:ascii="ＭＳ Ｐ明朝" w:eastAsia="ＭＳ Ｐ明朝" w:hAnsi="ＭＳ Ｐ明朝"/>
          <w:sz w:val="24"/>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0</wp:posOffset>
                </wp:positionH>
                <wp:positionV relativeFrom="paragraph">
                  <wp:posOffset>46990</wp:posOffset>
                </wp:positionV>
                <wp:extent cx="5181600" cy="519430"/>
                <wp:effectExtent l="635" t="635" r="29845" b="10795"/>
                <wp:wrapNone/>
                <wp:docPr id="1037" name="角丸四角形 21"/>
                <wp:cNvGraphicFramePr/>
                <a:graphic xmlns:a="http://schemas.openxmlformats.org/drawingml/2006/main">
                  <a:graphicData uri="http://schemas.microsoft.com/office/word/2010/wordprocessingShape">
                    <wps:wsp>
                      <wps:cNvSpPr/>
                      <wps:spPr>
                        <a:xfrm>
                          <a:off x="0" y="0"/>
                          <a:ext cx="5181600" cy="5194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52C87" w:rsidRDefault="0035695C">
                            <w:pPr>
                              <w:jc w:val="center"/>
                              <w:rPr>
                                <w:rFonts w:ascii="ＭＳ 明朝" w:eastAsia="ＭＳ 明朝" w:hAnsi="ＭＳ 明朝"/>
                                <w:sz w:val="32"/>
                              </w:rPr>
                            </w:pPr>
                            <w:r>
                              <w:rPr>
                                <w:rFonts w:ascii="ＭＳ 明朝" w:eastAsia="ＭＳ 明朝" w:hAnsi="ＭＳ 明朝" w:hint="eastAsia"/>
                                <w:sz w:val="32"/>
                              </w:rPr>
                              <w:t>都市計画区域並びに用途地域の設定状況</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1" o:spid="_x0000_s1032" style="position:absolute;left:0;text-align:left;margin-left:0;margin-top:3.7pt;width:408pt;height:40.9pt;z-index: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" fillcolor="white [3201]" strokecolor="#70ad47 [3209]" strokeweight="1pt">
                <v:stroke joinstyle="miter"/>
                <v:textbox>
                  <w:txbxContent>
                    <w:p w:rsidR="00852C87" w:rsidRDefault="0035695C">
                      <w:pPr>
                        <w:jc w:val="center"/>
                        <w:rPr>
                          <w:rFonts w:ascii="ＭＳ 明朝" w:eastAsia="ＭＳ 明朝" w:hAnsi="ＭＳ 明朝"/>
                          <w:sz w:val="32"/>
                        </w:rPr>
                      </w:pPr>
                      <w:r>
                        <w:rPr>
                          <w:rFonts w:ascii="ＭＳ 明朝" w:eastAsia="ＭＳ 明朝" w:hAnsi="ＭＳ 明朝" w:hint="eastAsia"/>
                          <w:sz w:val="32"/>
                        </w:rPr>
                        <w:t>都市計画区域並びに用途地域の設定状況</w:t>
                      </w:r>
                    </w:p>
                  </w:txbxContent>
                </v:textbox>
              </v:roundrect>
            </w:pict>
          </mc:Fallback>
        </mc:AlternateContent>
      </w: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-321945</wp:posOffset>
                </wp:positionH>
                <wp:positionV relativeFrom="paragraph">
                  <wp:posOffset>81280</wp:posOffset>
                </wp:positionV>
                <wp:extent cx="980440" cy="387985"/>
                <wp:effectExtent l="635" t="635" r="29845" b="10795"/>
                <wp:wrapNone/>
                <wp:docPr id="1038" name="フローチャート : 定義済み処理 20"/>
                <wp:cNvGraphicFramePr/>
                <a:graphic xmlns:a="http://schemas.openxmlformats.org/drawingml/2006/main">
                  <a:graphicData uri="http://schemas.microsoft.com/office/word/2010/wordprocessingShape">
                    <wps:wsp>
                      <wps:cNvSpPr/>
                      <wps:spPr>
                        <a:xfrm>
                          <a:off x="0" y="0"/>
                          <a:ext cx="980440" cy="387985"/>
                        </a:xfrm>
                        <a:prstGeom prst="flowChartPredefinedProcess">
                          <a:avLst/>
                        </a:prstGeom>
                      </wps:spPr>
                      <wps:style>
                        <a:lnRef idx="2">
                          <a:schemeClr val="accent6"/>
                        </a:lnRef>
                        <a:fillRef idx="1">
                          <a:schemeClr val="lt1"/>
                        </a:fillRef>
                        <a:effectRef idx="0">
                          <a:schemeClr val="accent6"/>
                        </a:effectRef>
                        <a:fontRef idx="minor">
                          <a:schemeClr val="dk1"/>
                        </a:fontRef>
                      </wps:style>
                      <wps:txb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第１視点</w:t>
                            </w:r>
                          </w:p>
                        </w:txbxContent>
                      </wps:txbx>
                      <wps:bodyPr rot="0" vertOverflow="overflow" horzOverflow="overflow" wrap="square" numCol="1" spcCol="0" rtlCol="0" fromWordArt="0" anchor="ctr" anchorCtr="0" forceAA="0" compatLnSpc="1"/>
                    </wps:wsp>
                  </a:graphicData>
                </a:graphic>
              </wp:anchor>
            </w:drawing>
          </mc:Choice>
          <mc:Fallback>
            <w:pict>
              <v:shapetype id="_x0000_t112" coordsize="21600,21600" o:spt="112" path="m,l,21600r21600,l21600,xem2610,nfl2610,21600em18990,nfl18990,21600e">
                <v:stroke joinstyle="miter"/>
                <v:path o:extrusionok="f" gradientshapeok="t" o:connecttype="rect" textboxrect="2610,0,18990,21600"/>
              </v:shapetype>
              <v:shape id="フローチャート : 定義済み処理 20" o:spid="_x0000_s1033" type="#_x0000_t112" style="position:absolute;left:0;text-align:left;margin-left:-25.35pt;margin-top:6.4pt;width:77.2pt;height:30.5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" fillcolor="white [3201]" strokecolor="#70ad47 [3209]" strokeweight="1pt">
                <v:textbo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第１視点</w:t>
                      </w:r>
                    </w:p>
                  </w:txbxContent>
                </v:textbox>
              </v:shape>
            </w:pict>
          </mc:Fallback>
        </mc:AlternateContent>
      </w:r>
    </w:p>
    <w:p w:rsidR="00852C87" w:rsidRDefault="00852C87">
      <w:pPr>
        <w:rPr>
          <w:rFonts w:ascii="ＭＳ Ｐ明朝" w:eastAsia="ＭＳ Ｐ明朝" w:hAnsi="ＭＳ Ｐ明朝"/>
          <w:sz w:val="24"/>
        </w:rPr>
      </w:pP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852C87" w:rsidRDefault="0035695C">
      <w:pPr>
        <w:rPr>
          <w:rFonts w:ascii="ＭＳ Ｐ明朝" w:eastAsia="ＭＳ Ｐ明朝" w:hAnsi="ＭＳ Ｐ明朝"/>
          <w:b/>
          <w:sz w:val="24"/>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81915</wp:posOffset>
                </wp:positionH>
                <wp:positionV relativeFrom="paragraph">
                  <wp:posOffset>92075</wp:posOffset>
                </wp:positionV>
                <wp:extent cx="5136515" cy="553085"/>
                <wp:effectExtent l="635" t="635" r="29845" b="10795"/>
                <wp:wrapNone/>
                <wp:docPr id="1039" name="角丸四角形 23"/>
                <wp:cNvGraphicFramePr/>
                <a:graphic xmlns:a="http://schemas.openxmlformats.org/drawingml/2006/main">
                  <a:graphicData uri="http://schemas.microsoft.com/office/word/2010/wordprocessingShape">
                    <wps:wsp>
                      <wps:cNvSpPr/>
                      <wps:spPr>
                        <a:xfrm>
                          <a:off x="0" y="0"/>
                          <a:ext cx="5136515" cy="553085"/>
                        </a:xfrm>
                        <a:prstGeom prst="roundRect">
                          <a:avLst/>
                        </a:prstGeom>
                        <a:solidFill>
                          <a:sysClr val="window" lastClr="FFFFFF"/>
                        </a:solidFill>
                        <a:ln w="12700" cap="flat" cmpd="sng" algn="ctr">
                          <a:solidFill>
                            <a:srgbClr val="70AD47"/>
                          </a:solidFill>
                          <a:prstDash val="solid"/>
                          <a:miter lim="800000"/>
                        </a:ln>
                        <a:effectLst/>
                      </wps:spPr>
                      <wps:txbx>
                        <w:txbxContent>
                          <w:p w:rsidR="00852C87" w:rsidRDefault="0035695C">
                            <w:pPr>
                              <w:jc w:val="center"/>
                              <w:rPr>
                                <w:rFonts w:ascii="ＭＳ 明朝" w:eastAsia="ＭＳ 明朝" w:hAnsi="ＭＳ 明朝"/>
                                <w:sz w:val="32"/>
                              </w:rPr>
                            </w:pPr>
                            <w:r>
                              <w:rPr>
                                <w:rFonts w:ascii="ＭＳ 明朝" w:eastAsia="ＭＳ 明朝" w:hAnsi="ＭＳ 明朝" w:hint="eastAsia"/>
                                <w:sz w:val="32"/>
                              </w:rPr>
                              <w:t>上記エリア内における事業の進捗状況</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3" o:spid="_x0000_s1034" style="position:absolute;left:0;text-align:left;margin-left:6.45pt;margin-top:7.25pt;width:404.45pt;height:43.55pt;z-index: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" fillcolor="window" strokecolor="#70ad47" strokeweight="1pt">
                <v:stroke joinstyle="miter"/>
                <v:textbox>
                  <w:txbxContent>
                    <w:p w:rsidR="00852C87" w:rsidRDefault="0035695C">
                      <w:pPr>
                        <w:jc w:val="center"/>
                        <w:rPr>
                          <w:rFonts w:ascii="ＭＳ 明朝" w:eastAsia="ＭＳ 明朝" w:hAnsi="ＭＳ 明朝"/>
                          <w:sz w:val="32"/>
                        </w:rPr>
                      </w:pPr>
                      <w:r>
                        <w:rPr>
                          <w:rFonts w:ascii="ＭＳ 明朝" w:eastAsia="ＭＳ 明朝" w:hAnsi="ＭＳ 明朝" w:hint="eastAsia"/>
                          <w:sz w:val="32"/>
                        </w:rPr>
                        <w:t>上記エリア内における事業の進捗状況</w:t>
                      </w:r>
                    </w:p>
                  </w:txbxContent>
                </v:textbox>
              </v:roundrect>
            </w:pict>
          </mc:Fallback>
        </mc:AlternateContent>
      </w:r>
      <w:r>
        <w:rPr>
          <w:rFonts w:hint="eastAsia"/>
          <w:noProof/>
        </w:rPr>
        <mc:AlternateContent>
          <mc:Choice Requires="wps">
            <w:drawing>
              <wp:anchor distT="0" distB="0" distL="114300" distR="114300" simplePos="0" relativeHeight="7" behindDoc="0" locked="0" layoutInCell="1" hidden="0" allowOverlap="1">
                <wp:simplePos x="0" y="0"/>
                <wp:positionH relativeFrom="column">
                  <wp:posOffset>-321945</wp:posOffset>
                </wp:positionH>
                <wp:positionV relativeFrom="paragraph">
                  <wp:posOffset>148590</wp:posOffset>
                </wp:positionV>
                <wp:extent cx="980440" cy="410210"/>
                <wp:effectExtent l="635" t="635" r="29845" b="10795"/>
                <wp:wrapNone/>
                <wp:docPr id="1040" name="フローチャート : 定義済み処理 22"/>
                <wp:cNvGraphicFramePr/>
                <a:graphic xmlns:a="http://schemas.openxmlformats.org/drawingml/2006/main">
                  <a:graphicData uri="http://schemas.microsoft.com/office/word/2010/wordprocessingShape">
                    <wps:wsp>
                      <wps:cNvSpPr/>
                      <wps:spPr>
                        <a:xfrm>
                          <a:off x="0" y="0"/>
                          <a:ext cx="980440" cy="410210"/>
                        </a:xfrm>
                        <a:prstGeom prst="flowChartPredefinedProcess">
                          <a:avLst/>
                        </a:prstGeom>
                        <a:solidFill>
                          <a:sysClr val="window" lastClr="FFFFFF"/>
                        </a:solidFill>
                        <a:ln w="12700" cap="flat" cmpd="sng" algn="ctr">
                          <a:solidFill>
                            <a:srgbClr val="70AD47"/>
                          </a:solidFill>
                          <a:prstDash val="solid"/>
                          <a:miter lim="800000"/>
                        </a:ln>
                        <a:effectLst/>
                      </wps:spPr>
                      <wps:txb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第２視点</w:t>
                            </w:r>
                          </w:p>
                        </w:txbxContent>
                      </wps:txbx>
                      <wps:bodyPr rot="0" vertOverflow="overflow" horzOverflow="overflow" wrap="square" numCol="1" spcCol="0" rtlCol="0" fromWordArt="0" anchor="ctr" anchorCtr="0" forceAA="0" compatLnSpc="1"/>
                    </wps:wsp>
                  </a:graphicData>
                </a:graphic>
              </wp:anchor>
            </w:drawing>
          </mc:Choice>
          <mc:Fallback>
            <w:pict>
              <v:shape id="フローチャート : 定義済み処理 22" o:spid="_x0000_s1035" type="#_x0000_t112" style="position:absolute;left:0;text-align:left;margin-left:-25.35pt;margin-top:11.7pt;width:77.2pt;height:32.3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" fillcolor="window" strokecolor="#70ad47" strokeweight="1pt">
                <v:textbo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第２視点</w:t>
                      </w:r>
                    </w:p>
                  </w:txbxContent>
                </v:textbox>
              </v:shape>
            </w:pict>
          </mc:Fallback>
        </mc:AlternateContent>
      </w: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852C87" w:rsidRDefault="0035695C">
      <w:pPr>
        <w:rPr>
          <w:rFonts w:ascii="ＭＳ Ｐ明朝" w:eastAsia="ＭＳ Ｐ明朝" w:hAnsi="ＭＳ Ｐ明朝"/>
          <w:b/>
          <w:sz w:val="24"/>
        </w:rPr>
      </w:pPr>
      <w:r>
        <w:rPr>
          <w:rFonts w:hint="eastAsia"/>
          <w:noProof/>
        </w:rPr>
        <mc:AlternateContent>
          <mc:Choice Requires="wps">
            <w:drawing>
              <wp:anchor distT="0" distB="0" distL="114300" distR="114300" simplePos="0" relativeHeight="8" behindDoc="0" locked="0" layoutInCell="1" hidden="0" allowOverlap="1">
                <wp:simplePos x="0" y="0"/>
                <wp:positionH relativeFrom="column">
                  <wp:posOffset>81915</wp:posOffset>
                </wp:positionH>
                <wp:positionV relativeFrom="paragraph">
                  <wp:posOffset>15240</wp:posOffset>
                </wp:positionV>
                <wp:extent cx="5181600" cy="530225"/>
                <wp:effectExtent l="635" t="635" r="29845" b="10795"/>
                <wp:wrapNone/>
                <wp:docPr id="1041" name="角丸四角形 26"/>
                <wp:cNvGraphicFramePr/>
                <a:graphic xmlns:a="http://schemas.openxmlformats.org/drawingml/2006/main">
                  <a:graphicData uri="http://schemas.microsoft.com/office/word/2010/wordprocessingShape">
                    <wps:wsp>
                      <wps:cNvSpPr/>
                      <wps:spPr>
                        <a:xfrm>
                          <a:off x="0" y="0"/>
                          <a:ext cx="5181600" cy="530225"/>
                        </a:xfrm>
                        <a:prstGeom prst="roundRect">
                          <a:avLst/>
                        </a:prstGeom>
                        <a:solidFill>
                          <a:sysClr val="window" lastClr="FFFFFF"/>
                        </a:solidFill>
                        <a:ln w="12700" cap="flat" cmpd="sng" algn="ctr">
                          <a:solidFill>
                            <a:srgbClr val="70AD47"/>
                          </a:solidFill>
                          <a:prstDash val="solid"/>
                          <a:miter lim="800000"/>
                        </a:ln>
                        <a:effectLst/>
                      </wps:spPr>
                      <wps:txbx>
                        <w:txbxContent>
                          <w:p w:rsidR="00852C87" w:rsidRDefault="0035695C">
                            <w:pPr>
                              <w:jc w:val="center"/>
                              <w:rPr>
                                <w:rFonts w:ascii="ＭＳ 明朝" w:eastAsia="ＭＳ 明朝" w:hAnsi="ＭＳ 明朝"/>
                                <w:sz w:val="32"/>
                              </w:rPr>
                            </w:pPr>
                            <w:r w:rsidRPr="00CA2D59">
                              <w:rPr>
                                <w:rFonts w:ascii="ＭＳ 明朝" w:eastAsia="ＭＳ 明朝" w:hAnsi="ＭＳ 明朝" w:hint="eastAsia"/>
                                <w:sz w:val="32"/>
                              </w:rPr>
                              <w:t>上記エリア内における課税</w:t>
                            </w:r>
                            <w:r w:rsidR="00192334" w:rsidRPr="00CA2D59">
                              <w:rPr>
                                <w:rFonts w:ascii="ＭＳ 明朝" w:eastAsia="ＭＳ 明朝" w:hAnsi="ＭＳ 明朝" w:hint="eastAsia"/>
                                <w:sz w:val="32"/>
                              </w:rPr>
                              <w:t>・</w:t>
                            </w:r>
                            <w:r w:rsidRPr="00CA2D59">
                              <w:rPr>
                                <w:rFonts w:ascii="ＭＳ 明朝" w:eastAsia="ＭＳ 明朝" w:hAnsi="ＭＳ 明朝" w:hint="eastAsia"/>
                                <w:sz w:val="32"/>
                              </w:rPr>
                              <w:t>納税状況</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6" o:spid="_x0000_s1036" style="position:absolute;left:0;text-align:left;margin-left:6.45pt;margin-top:1.2pt;width:408pt;height:41.75pt;z-index: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" fillcolor="window" strokecolor="#70ad47" strokeweight="1pt">
                <v:stroke joinstyle="miter"/>
                <v:textbox>
                  <w:txbxContent>
                    <w:p w:rsidR="00852C87" w:rsidRDefault="0035695C">
                      <w:pPr>
                        <w:jc w:val="center"/>
                        <w:rPr>
                          <w:rFonts w:ascii="ＭＳ 明朝" w:eastAsia="ＭＳ 明朝" w:hAnsi="ＭＳ 明朝"/>
                          <w:sz w:val="32"/>
                        </w:rPr>
                      </w:pPr>
                      <w:r w:rsidRPr="00CA2D59">
                        <w:rPr>
                          <w:rFonts w:ascii="ＭＳ 明朝" w:eastAsia="ＭＳ 明朝" w:hAnsi="ＭＳ 明朝" w:hint="eastAsia"/>
                          <w:sz w:val="32"/>
                        </w:rPr>
                        <w:t>上記エリア内における課税</w:t>
                      </w:r>
                      <w:r w:rsidR="00192334" w:rsidRPr="00CA2D59">
                        <w:rPr>
                          <w:rFonts w:ascii="ＭＳ 明朝" w:eastAsia="ＭＳ 明朝" w:hAnsi="ＭＳ 明朝" w:hint="eastAsia"/>
                          <w:sz w:val="32"/>
                        </w:rPr>
                        <w:t>・</w:t>
                      </w:r>
                      <w:r w:rsidRPr="00CA2D59">
                        <w:rPr>
                          <w:rFonts w:ascii="ＭＳ 明朝" w:eastAsia="ＭＳ 明朝" w:hAnsi="ＭＳ 明朝" w:hint="eastAsia"/>
                          <w:sz w:val="32"/>
                        </w:rPr>
                        <w:t>納税状況</w:t>
                      </w:r>
                    </w:p>
                  </w:txbxContent>
                </v:textbox>
              </v:roundrect>
            </w:pict>
          </mc:Fallback>
        </mc:AlternateContent>
      </w:r>
      <w:r>
        <w:rPr>
          <w:rFonts w:hint="eastAsia"/>
          <w:noProof/>
        </w:rPr>
        <mc:AlternateContent>
          <mc:Choice Requires="wps">
            <w:drawing>
              <wp:anchor distT="0" distB="0" distL="114300" distR="114300" simplePos="0" relativeHeight="9" behindDoc="0" locked="0" layoutInCell="1" hidden="0" allowOverlap="1">
                <wp:simplePos x="0" y="0"/>
                <wp:positionH relativeFrom="column">
                  <wp:posOffset>-321945</wp:posOffset>
                </wp:positionH>
                <wp:positionV relativeFrom="paragraph">
                  <wp:posOffset>60325</wp:posOffset>
                </wp:positionV>
                <wp:extent cx="1026160" cy="387985"/>
                <wp:effectExtent l="635" t="635" r="29845" b="10795"/>
                <wp:wrapNone/>
                <wp:docPr id="1042" name="フローチャート : 定義済み処理 25"/>
                <wp:cNvGraphicFramePr/>
                <a:graphic xmlns:a="http://schemas.openxmlformats.org/drawingml/2006/main">
                  <a:graphicData uri="http://schemas.microsoft.com/office/word/2010/wordprocessingShape">
                    <wps:wsp>
                      <wps:cNvSpPr/>
                      <wps:spPr>
                        <a:xfrm>
                          <a:off x="0" y="0"/>
                          <a:ext cx="1026160" cy="387985"/>
                        </a:xfrm>
                        <a:prstGeom prst="flowChartPredefinedProcess">
                          <a:avLst/>
                        </a:prstGeom>
                        <a:solidFill>
                          <a:sysClr val="window" lastClr="FFFFFF"/>
                        </a:solidFill>
                        <a:ln w="12700" cap="flat" cmpd="sng" algn="ctr">
                          <a:solidFill>
                            <a:srgbClr val="70AD47"/>
                          </a:solidFill>
                          <a:prstDash val="solid"/>
                          <a:miter lim="800000"/>
                        </a:ln>
                        <a:effectLst/>
                      </wps:spPr>
                      <wps:txb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第３視点</w:t>
                            </w:r>
                          </w:p>
                        </w:txbxContent>
                      </wps:txbx>
                      <wps:bodyPr rot="0" vertOverflow="overflow" horzOverflow="overflow" wrap="square" numCol="1" spcCol="0" rtlCol="0" fromWordArt="0" anchor="ctr" anchorCtr="0" forceAA="0" compatLnSpc="1"/>
                    </wps:wsp>
                  </a:graphicData>
                </a:graphic>
              </wp:anchor>
            </w:drawing>
          </mc:Choice>
          <mc:Fallback>
            <w:pict>
              <v:shape id="フローチャート : 定義済み処理 25" o:spid="_x0000_s1037" type="#_x0000_t112" style="position:absolute;left:0;text-align:left;margin-left:-25.35pt;margin-top:4.75pt;width:80.8pt;height:30.5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" fillcolor="window" strokecolor="#70ad47" strokeweight="1pt">
                <v:textbo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第３視点</w:t>
                      </w:r>
                    </w:p>
                  </w:txbxContent>
                </v:textbox>
              </v:shape>
            </w:pict>
          </mc:Fallback>
        </mc:AlternateContent>
      </w: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852C87" w:rsidRDefault="0035695C">
      <w:pPr>
        <w:rPr>
          <w:rFonts w:ascii="ＭＳ Ｐ明朝" w:eastAsia="ＭＳ Ｐ明朝" w:hAnsi="ＭＳ Ｐ明朝"/>
          <w:b/>
          <w:sz w:val="24"/>
        </w:rPr>
      </w:pPr>
      <w:r>
        <w:rPr>
          <w:rFonts w:hint="eastAsia"/>
          <w:noProof/>
        </w:rPr>
        <mc:AlternateContent>
          <mc:Choice Requires="wps">
            <w:drawing>
              <wp:anchor distT="0" distB="0" distL="114300" distR="114300" simplePos="0" relativeHeight="10" behindDoc="0" locked="0" layoutInCell="1" hidden="0" allowOverlap="1">
                <wp:simplePos x="0" y="0"/>
                <wp:positionH relativeFrom="column">
                  <wp:posOffset>36830</wp:posOffset>
                </wp:positionH>
                <wp:positionV relativeFrom="paragraph">
                  <wp:posOffset>180340</wp:posOffset>
                </wp:positionV>
                <wp:extent cx="5181600" cy="552450"/>
                <wp:effectExtent l="635" t="635" r="29845" b="10795"/>
                <wp:wrapNone/>
                <wp:docPr id="1043" name="角丸四角形 29"/>
                <wp:cNvGraphicFramePr/>
                <a:graphic xmlns:a="http://schemas.openxmlformats.org/drawingml/2006/main">
                  <a:graphicData uri="http://schemas.microsoft.com/office/word/2010/wordprocessingShape">
                    <wps:wsp>
                      <wps:cNvSpPr/>
                      <wps:spPr>
                        <a:xfrm>
                          <a:off x="0" y="0"/>
                          <a:ext cx="5181600" cy="552450"/>
                        </a:xfrm>
                        <a:prstGeom prst="roundRect">
                          <a:avLst/>
                        </a:prstGeom>
                        <a:solidFill>
                          <a:sysClr val="window" lastClr="FFFFFF"/>
                        </a:solidFill>
                        <a:ln w="12700" cap="flat" cmpd="sng" algn="ctr">
                          <a:solidFill>
                            <a:srgbClr val="70AD47"/>
                          </a:solidFill>
                          <a:prstDash val="solid"/>
                          <a:miter lim="800000"/>
                        </a:ln>
                        <a:effectLst/>
                      </wps:spPr>
                      <wps:txbx>
                        <w:txbxContent>
                          <w:p w:rsidR="00852C87" w:rsidRDefault="0035695C">
                            <w:pPr>
                              <w:jc w:val="center"/>
                              <w:rPr>
                                <w:rFonts w:ascii="ＭＳ 明朝" w:eastAsia="ＭＳ 明朝" w:hAnsi="ＭＳ 明朝"/>
                                <w:sz w:val="32"/>
                              </w:rPr>
                            </w:pPr>
                            <w:r>
                              <w:rPr>
                                <w:rFonts w:ascii="ＭＳ 明朝" w:eastAsia="ＭＳ 明朝" w:hAnsi="ＭＳ 明朝" w:hint="eastAsia"/>
                                <w:sz w:val="32"/>
                              </w:rPr>
                              <w:t>上記事業に伴う財源使途状況</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9" o:spid="_x0000_s1038" style="position:absolute;left:0;text-align:left;margin-left:2.9pt;margin-top:14.2pt;width:408pt;height:43.5pt;z-index: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" fillcolor="window" strokecolor="#70ad47" strokeweight="1pt">
                <v:stroke joinstyle="miter"/>
                <v:textbox>
                  <w:txbxContent>
                    <w:p w:rsidR="00852C87" w:rsidRDefault="0035695C">
                      <w:pPr>
                        <w:jc w:val="center"/>
                        <w:rPr>
                          <w:rFonts w:ascii="ＭＳ 明朝" w:eastAsia="ＭＳ 明朝" w:hAnsi="ＭＳ 明朝"/>
                          <w:sz w:val="32"/>
                        </w:rPr>
                      </w:pPr>
                      <w:r>
                        <w:rPr>
                          <w:rFonts w:ascii="ＭＳ 明朝" w:eastAsia="ＭＳ 明朝" w:hAnsi="ＭＳ 明朝" w:hint="eastAsia"/>
                          <w:sz w:val="32"/>
                        </w:rPr>
                        <w:t>上記事業に伴う財源使途状況</w:t>
                      </w:r>
                    </w:p>
                  </w:txbxContent>
                </v:textbox>
              </v:roundrect>
            </w:pict>
          </mc:Fallback>
        </mc:AlternateContent>
      </w:r>
    </w:p>
    <w:p w:rsidR="00852C87" w:rsidRDefault="0035695C">
      <w:pPr>
        <w:rPr>
          <w:rFonts w:ascii="ＭＳ Ｐ明朝" w:eastAsia="ＭＳ Ｐ明朝" w:hAnsi="ＭＳ Ｐ明朝"/>
          <w:b/>
          <w:sz w:val="24"/>
        </w:rPr>
      </w:pPr>
      <w:r>
        <w:rPr>
          <w:rFonts w:hint="eastAsia"/>
          <w:noProof/>
        </w:rPr>
        <mc:AlternateContent>
          <mc:Choice Requires="wps">
            <w:drawing>
              <wp:anchor distT="0" distB="0" distL="114300" distR="114300" simplePos="0" relativeHeight="11" behindDoc="0" locked="0" layoutInCell="1" hidden="0" allowOverlap="1">
                <wp:simplePos x="0" y="0"/>
                <wp:positionH relativeFrom="column">
                  <wp:posOffset>-278130</wp:posOffset>
                </wp:positionH>
                <wp:positionV relativeFrom="paragraph">
                  <wp:posOffset>18415</wp:posOffset>
                </wp:positionV>
                <wp:extent cx="1025525" cy="342900"/>
                <wp:effectExtent l="635" t="635" r="29845" b="10795"/>
                <wp:wrapNone/>
                <wp:docPr id="1044" name="フローチャート : 定義済み処理 28"/>
                <wp:cNvGraphicFramePr/>
                <a:graphic xmlns:a="http://schemas.openxmlformats.org/drawingml/2006/main">
                  <a:graphicData uri="http://schemas.microsoft.com/office/word/2010/wordprocessingShape">
                    <wps:wsp>
                      <wps:cNvSpPr/>
                      <wps:spPr>
                        <a:xfrm>
                          <a:off x="0" y="0"/>
                          <a:ext cx="1025525" cy="342900"/>
                        </a:xfrm>
                        <a:prstGeom prst="flowChartPredefinedProcess">
                          <a:avLst/>
                        </a:prstGeom>
                        <a:solidFill>
                          <a:sysClr val="window" lastClr="FFFFFF"/>
                        </a:solidFill>
                        <a:ln w="12700" cap="flat" cmpd="sng" algn="ctr">
                          <a:solidFill>
                            <a:srgbClr val="70AD47"/>
                          </a:solidFill>
                          <a:prstDash val="solid"/>
                          <a:miter lim="800000"/>
                        </a:ln>
                        <a:effectLst/>
                      </wps:spPr>
                      <wps:txb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第４視点</w:t>
                            </w:r>
                          </w:p>
                        </w:txbxContent>
                      </wps:txbx>
                      <wps:bodyPr rot="0" vertOverflow="overflow" horzOverflow="overflow" wrap="square" numCol="1" spcCol="0" rtlCol="0" fromWordArt="0" anchor="ctr" anchorCtr="0" forceAA="0" compatLnSpc="1"/>
                    </wps:wsp>
                  </a:graphicData>
                </a:graphic>
              </wp:anchor>
            </w:drawing>
          </mc:Choice>
          <mc:Fallback>
            <w:pict>
              <v:shape id="フローチャート : 定義済み処理 28" o:spid="_x0000_s1039" type="#_x0000_t112" style="position:absolute;left:0;text-align:left;margin-left:-21.9pt;margin-top:1.45pt;width:80.75pt;height:27pt;z-index: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" fillcolor="window" strokecolor="#70ad47" strokeweight="1pt">
                <v:textbox>
                  <w:txbxContent>
                    <w:p w:rsidR="00852C87" w:rsidRDefault="0035695C">
                      <w:pPr>
                        <w:jc w:val="center"/>
                        <w:rPr>
                          <w:rFonts w:ascii="ＭＳ Ｐ明朝" w:eastAsia="ＭＳ Ｐ明朝" w:hAnsi="ＭＳ Ｐ明朝"/>
                        </w:rPr>
                      </w:pPr>
                      <w:r>
                        <w:rPr>
                          <w:rFonts w:ascii="ＭＳ Ｐ明朝" w:eastAsia="ＭＳ Ｐ明朝" w:hAnsi="ＭＳ Ｐ明朝" w:hint="eastAsia"/>
                        </w:rPr>
                        <w:t>第４視点</w:t>
                      </w:r>
                    </w:p>
                  </w:txbxContent>
                </v:textbox>
              </v:shape>
            </w:pict>
          </mc:Fallback>
        </mc:AlternateContent>
      </w: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852C87" w:rsidRDefault="00852C87">
      <w:pPr>
        <w:rPr>
          <w:rFonts w:ascii="ＭＳ Ｐ明朝" w:eastAsia="ＭＳ Ｐ明朝" w:hAnsi="ＭＳ Ｐ明朝"/>
          <w:b/>
          <w:sz w:val="24"/>
        </w:rPr>
      </w:pPr>
    </w:p>
    <w:p w:rsidR="00CF6C33" w:rsidRDefault="00CF6C33">
      <w:pPr>
        <w:rPr>
          <w:rFonts w:ascii="ＭＳ Ｐ明朝" w:eastAsia="ＭＳ Ｐ明朝" w:hAnsi="ＭＳ Ｐ明朝"/>
          <w:b/>
          <w:sz w:val="24"/>
        </w:rPr>
      </w:pPr>
    </w:p>
    <w:p w:rsidR="00CF6C33" w:rsidRPr="00CF6C33" w:rsidRDefault="00CF6C33">
      <w:pPr>
        <w:rPr>
          <w:rFonts w:ascii="ＭＳ Ｐ明朝" w:eastAsia="ＭＳ Ｐ明朝" w:hAnsi="ＭＳ Ｐ明朝"/>
          <w:sz w:val="24"/>
        </w:rPr>
      </w:pPr>
      <w:bookmarkStart w:id="6" w:name="_GoBack"/>
      <w:bookmarkEnd w:id="6"/>
    </w:p>
    <w:sectPr w:rsidR="00CF6C33" w:rsidRPr="00CF6C33" w:rsidSect="00D170A0">
      <w:footerReference w:type="default" r:id="rId20"/>
      <w:pgSz w:w="11906" w:h="16838" w:code="9"/>
      <w:pgMar w:top="1418" w:right="1701" w:bottom="1418" w:left="1701" w:header="851" w:footer="992" w:gutter="0"/>
      <w:cols w:space="720"/>
      <w:titlePg/>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C3" w:rsidRDefault="003B15C3">
      <w:r>
        <w:separator/>
      </w:r>
    </w:p>
  </w:endnote>
  <w:endnote w:type="continuationSeparator" w:id="0">
    <w:p w:rsidR="003B15C3" w:rsidRDefault="003B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511024"/>
      <w:docPartObj>
        <w:docPartGallery w:val="Page Numbers (Bottom of Page)"/>
        <w:docPartUnique/>
      </w:docPartObj>
    </w:sdtPr>
    <w:sdtEndPr/>
    <w:sdtContent>
      <w:p w:rsidR="00D170A0" w:rsidRDefault="00D170A0">
        <w:pPr>
          <w:pStyle w:val="a6"/>
          <w:jc w:val="center"/>
        </w:pPr>
        <w:r>
          <w:fldChar w:fldCharType="begin"/>
        </w:r>
        <w:r>
          <w:instrText>PAGE   \* MERGEFORMAT</w:instrText>
        </w:r>
        <w:r>
          <w:fldChar w:fldCharType="separate"/>
        </w:r>
        <w:r w:rsidR="00EC416C" w:rsidRPr="00EC416C">
          <w:rPr>
            <w:noProof/>
            <w:lang w:val="ja-JP"/>
          </w:rPr>
          <w:t>2</w:t>
        </w:r>
        <w:r>
          <w:fldChar w:fldCharType="end"/>
        </w:r>
      </w:p>
    </w:sdtContent>
  </w:sdt>
  <w:p w:rsidR="00852C87" w:rsidRDefault="00852C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C3" w:rsidRDefault="003B15C3">
      <w:r>
        <w:separator/>
      </w:r>
    </w:p>
  </w:footnote>
  <w:footnote w:type="continuationSeparator" w:id="0">
    <w:p w:rsidR="003B15C3" w:rsidRDefault="003B1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852C87"/>
    <w:rsid w:val="000055CD"/>
    <w:rsid w:val="00034227"/>
    <w:rsid w:val="000E7E86"/>
    <w:rsid w:val="00192334"/>
    <w:rsid w:val="001A6431"/>
    <w:rsid w:val="002710B6"/>
    <w:rsid w:val="0027564C"/>
    <w:rsid w:val="002B2F7E"/>
    <w:rsid w:val="002F2725"/>
    <w:rsid w:val="0032349D"/>
    <w:rsid w:val="0035695C"/>
    <w:rsid w:val="00363880"/>
    <w:rsid w:val="00390879"/>
    <w:rsid w:val="003A158C"/>
    <w:rsid w:val="003B15C3"/>
    <w:rsid w:val="00401314"/>
    <w:rsid w:val="00415EF9"/>
    <w:rsid w:val="00457D23"/>
    <w:rsid w:val="004829DD"/>
    <w:rsid w:val="004F16FC"/>
    <w:rsid w:val="004F6F22"/>
    <w:rsid w:val="0051182F"/>
    <w:rsid w:val="00564DE8"/>
    <w:rsid w:val="00593D81"/>
    <w:rsid w:val="005D7556"/>
    <w:rsid w:val="005F2BBA"/>
    <w:rsid w:val="00603DD0"/>
    <w:rsid w:val="00643D86"/>
    <w:rsid w:val="00653BBB"/>
    <w:rsid w:val="00663256"/>
    <w:rsid w:val="006B6AD7"/>
    <w:rsid w:val="006C0555"/>
    <w:rsid w:val="0070611D"/>
    <w:rsid w:val="00731F17"/>
    <w:rsid w:val="00743530"/>
    <w:rsid w:val="00782425"/>
    <w:rsid w:val="007B3059"/>
    <w:rsid w:val="00852C87"/>
    <w:rsid w:val="00890C6C"/>
    <w:rsid w:val="008B7E89"/>
    <w:rsid w:val="008D01FE"/>
    <w:rsid w:val="009969AD"/>
    <w:rsid w:val="00A53A1E"/>
    <w:rsid w:val="00B02812"/>
    <w:rsid w:val="00BA3009"/>
    <w:rsid w:val="00BA376C"/>
    <w:rsid w:val="00C316BE"/>
    <w:rsid w:val="00C6799C"/>
    <w:rsid w:val="00CA2D59"/>
    <w:rsid w:val="00CF3775"/>
    <w:rsid w:val="00CF6C33"/>
    <w:rsid w:val="00D170A0"/>
    <w:rsid w:val="00D8079E"/>
    <w:rsid w:val="00DA4437"/>
    <w:rsid w:val="00E05F92"/>
    <w:rsid w:val="00E51FE8"/>
    <w:rsid w:val="00EC416C"/>
    <w:rsid w:val="00EC6812"/>
    <w:rsid w:val="00F314DC"/>
    <w:rsid w:val="00F4086B"/>
    <w:rsid w:val="00F6404C"/>
    <w:rsid w:val="00FB7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8.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package" Target="embeddings/Microsoft_Excel_Worksheet3.xlsx"/><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11/relationships/commentsExtended" Target="commentsExtended.xml"/><Relationship Id="rId10" Type="http://schemas.openxmlformats.org/officeDocument/2006/relationships/image" Target="media/image3.emf"/><Relationship Id="rId19" Type="http://schemas.openxmlformats.org/officeDocument/2006/relationships/package" Target="embeddings/Microsoft_Excel_Worksheet4.xls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2724B-5923-4E20-B257-96BF2F3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449</Words>
  <Characters>2562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和俊 紺野</dc:creator>
  <cp:lastModifiedBy>Windows ユーザー</cp:lastModifiedBy>
  <cp:revision>2</cp:revision>
  <cp:lastPrinted>2022-10-14T00:53:00Z</cp:lastPrinted>
  <dcterms:created xsi:type="dcterms:W3CDTF">2022-10-14T01:05:00Z</dcterms:created>
  <dcterms:modified xsi:type="dcterms:W3CDTF">2022-10-14T01:05:00Z</dcterms:modified>
</cp:coreProperties>
</file>